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8B" w:rsidRDefault="00FA5A8B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</w:p>
    <w:p w:rsidR="00FA5A8B" w:rsidRDefault="00FA5A8B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</w:p>
    <w:p w:rsidR="00FA5A8B" w:rsidRDefault="00FA5A8B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</w:p>
    <w:p w:rsidR="00FA5A8B" w:rsidRDefault="00FA5A8B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</w:p>
    <w:p w:rsidR="00FA5A8B" w:rsidRDefault="00FA5A8B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26175" cy="8630285"/>
            <wp:effectExtent l="19050" t="0" r="3175" b="0"/>
            <wp:docPr id="2" name="Рисунок 2" descr="C:\Users\Админ\Desktop\приказ положение о переводе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риказ положение о переводе учащихс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863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A8B" w:rsidRDefault="00FA5A8B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</w:p>
    <w:p w:rsidR="004C7DC8" w:rsidRPr="004C7DC8" w:rsidRDefault="004C7DC8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  <w:proofErr w:type="gramStart"/>
      <w:r w:rsidRPr="004C7DC8">
        <w:rPr>
          <w:sz w:val="24"/>
          <w:szCs w:val="24"/>
        </w:rPr>
        <w:lastRenderedPageBreak/>
        <w:t>Муниципаль</w:t>
      </w:r>
      <w:hyperlink r:id="rId6">
        <w:r w:rsidRPr="004C7DC8">
          <w:rPr>
            <w:sz w:val="24"/>
            <w:szCs w:val="24"/>
          </w:rPr>
          <w:t>ное</w:t>
        </w:r>
        <w:proofErr w:type="gramEnd"/>
        <w:r w:rsidRPr="004C7DC8">
          <w:rPr>
            <w:sz w:val="24"/>
            <w:szCs w:val="24"/>
          </w:rPr>
          <w:t xml:space="preserve"> казенное  общеобраз</w:t>
        </w:r>
      </w:hyperlink>
      <w:r w:rsidRPr="004C7DC8">
        <w:rPr>
          <w:sz w:val="24"/>
          <w:szCs w:val="24"/>
        </w:rPr>
        <w:t xml:space="preserve">овательное учреждение </w:t>
      </w:r>
    </w:p>
    <w:p w:rsidR="00885E9E" w:rsidRPr="004C7DC8" w:rsidRDefault="004C7DC8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  <w:r w:rsidRPr="004C7DC8">
        <w:rPr>
          <w:sz w:val="24"/>
          <w:szCs w:val="24"/>
        </w:rPr>
        <w:t xml:space="preserve">«Локтевская средняя общеобразовательная школа» </w:t>
      </w:r>
    </w:p>
    <w:p w:rsidR="004C7DC8" w:rsidRPr="004C7DC8" w:rsidRDefault="004C7DC8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</w:p>
    <w:p w:rsidR="004C7DC8" w:rsidRPr="004C7DC8" w:rsidRDefault="004C7DC8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</w:p>
    <w:p w:rsidR="004C7DC8" w:rsidRPr="004C7DC8" w:rsidRDefault="004C7DC8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</w:p>
    <w:p w:rsidR="004C7DC8" w:rsidRPr="004C7DC8" w:rsidRDefault="004C7DC8" w:rsidP="004C7DC8">
      <w:pPr>
        <w:spacing w:before="75" w:line="237" w:lineRule="auto"/>
        <w:ind w:left="1131" w:right="1130"/>
        <w:jc w:val="center"/>
        <w:rPr>
          <w:sz w:val="24"/>
          <w:szCs w:val="24"/>
        </w:rPr>
      </w:pPr>
    </w:p>
    <w:p w:rsidR="00885E9E" w:rsidRPr="004C7DC8" w:rsidRDefault="004C7DC8">
      <w:pPr>
        <w:pStyle w:val="Heading2"/>
        <w:spacing w:line="296" w:lineRule="exact"/>
        <w:ind w:left="1115" w:right="1130"/>
        <w:jc w:val="center"/>
        <w:rPr>
          <w:sz w:val="24"/>
          <w:szCs w:val="24"/>
        </w:rPr>
      </w:pPr>
      <w:r w:rsidRPr="004C7DC8">
        <w:rPr>
          <w:sz w:val="24"/>
          <w:szCs w:val="24"/>
        </w:rPr>
        <w:t>ПРИКАЗ</w:t>
      </w:r>
    </w:p>
    <w:p w:rsidR="00885E9E" w:rsidRPr="004C7DC8" w:rsidRDefault="00FA5A8B" w:rsidP="00FA5A8B">
      <w:pPr>
        <w:pStyle w:val="a3"/>
        <w:tabs>
          <w:tab w:val="left" w:pos="8476"/>
        </w:tabs>
        <w:spacing w:line="295" w:lineRule="exact"/>
        <w:ind w:left="0" w:right="4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7DC8" w:rsidRPr="004C7DC8">
        <w:rPr>
          <w:sz w:val="24"/>
          <w:szCs w:val="24"/>
        </w:rPr>
        <w:t>от</w:t>
      </w:r>
      <w:r w:rsidR="004C7DC8" w:rsidRPr="004C7DC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31.08</w:t>
      </w:r>
      <w:r w:rsidR="004C7DC8" w:rsidRPr="004C7DC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4C7DC8" w:rsidRPr="004C7DC8">
        <w:rPr>
          <w:spacing w:val="2"/>
          <w:sz w:val="24"/>
          <w:szCs w:val="24"/>
        </w:rPr>
        <w:t xml:space="preserve"> </w:t>
      </w:r>
      <w:r w:rsidR="004C7DC8" w:rsidRPr="004C7DC8">
        <w:rPr>
          <w:spacing w:val="-3"/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                                                                                                 </w:t>
      </w:r>
      <w:r w:rsidR="004C7DC8" w:rsidRPr="004C7DC8">
        <w:rPr>
          <w:sz w:val="24"/>
          <w:szCs w:val="24"/>
        </w:rPr>
        <w:t>№</w:t>
      </w:r>
      <w:r>
        <w:rPr>
          <w:sz w:val="24"/>
          <w:szCs w:val="24"/>
        </w:rPr>
        <w:t xml:space="preserve"> 40/35</w:t>
      </w:r>
    </w:p>
    <w:p w:rsidR="00885E9E" w:rsidRDefault="00885E9E">
      <w:pPr>
        <w:pStyle w:val="a3"/>
        <w:spacing w:before="2"/>
        <w:ind w:left="0"/>
        <w:jc w:val="left"/>
        <w:rPr>
          <w:sz w:val="24"/>
          <w:szCs w:val="24"/>
        </w:rPr>
      </w:pPr>
    </w:p>
    <w:p w:rsidR="004C7DC8" w:rsidRPr="00FA5A8B" w:rsidRDefault="004C7DC8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885E9E" w:rsidRPr="00FA5A8B" w:rsidRDefault="004C7DC8">
      <w:pPr>
        <w:pStyle w:val="a3"/>
        <w:spacing w:line="278" w:lineRule="auto"/>
        <w:ind w:left="1793" w:right="1806" w:firstLine="2"/>
        <w:jc w:val="center"/>
        <w:rPr>
          <w:b/>
          <w:sz w:val="24"/>
          <w:szCs w:val="24"/>
        </w:rPr>
      </w:pPr>
      <w:r w:rsidRPr="00FA5A8B">
        <w:rPr>
          <w:b/>
          <w:sz w:val="24"/>
          <w:szCs w:val="24"/>
        </w:rPr>
        <w:t>Об утверждении Положения о порядке и основаниях перевода, отчисления учащихся МКОУ «Локтевская СОШ»</w:t>
      </w:r>
    </w:p>
    <w:p w:rsidR="00885E9E" w:rsidRPr="004C7DC8" w:rsidRDefault="00885E9E">
      <w:pPr>
        <w:pStyle w:val="a3"/>
        <w:spacing w:before="5"/>
        <w:ind w:left="0"/>
        <w:jc w:val="left"/>
        <w:rPr>
          <w:sz w:val="24"/>
          <w:szCs w:val="24"/>
        </w:rPr>
      </w:pPr>
    </w:p>
    <w:p w:rsidR="00885E9E" w:rsidRPr="004C7DC8" w:rsidRDefault="004C7DC8">
      <w:pPr>
        <w:pStyle w:val="a3"/>
        <w:spacing w:line="276" w:lineRule="auto"/>
        <w:ind w:left="218" w:right="225" w:firstLine="705"/>
        <w:rPr>
          <w:sz w:val="24"/>
          <w:szCs w:val="24"/>
        </w:rPr>
      </w:pPr>
      <w:proofErr w:type="gramStart"/>
      <w:r w:rsidRPr="004C7DC8">
        <w:rPr>
          <w:sz w:val="24"/>
          <w:szCs w:val="24"/>
        </w:rPr>
        <w:t xml:space="preserve">В соответствии с Федеральным законом от 29.12.2012 №273-ФЗ «Об образовании в Российской Федерации», </w:t>
      </w:r>
      <w:proofErr w:type="spellStart"/>
      <w:r w:rsidRPr="004C7DC8">
        <w:rPr>
          <w:sz w:val="24"/>
          <w:szCs w:val="24"/>
        </w:rPr>
        <w:t>Минобрнауки</w:t>
      </w:r>
      <w:proofErr w:type="spellEnd"/>
      <w:r w:rsidRPr="004C7DC8">
        <w:rPr>
          <w:sz w:val="24"/>
          <w:szCs w:val="24"/>
        </w:rPr>
        <w:t xml:space="preserve"> Российской Федерации от 30.08.2013г. №1015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образования» (в ред. приказов </w:t>
      </w:r>
      <w:proofErr w:type="spellStart"/>
      <w:r w:rsidRPr="004C7DC8">
        <w:rPr>
          <w:sz w:val="24"/>
          <w:szCs w:val="24"/>
        </w:rPr>
        <w:t>Минобрнауки</w:t>
      </w:r>
      <w:proofErr w:type="spellEnd"/>
      <w:r w:rsidRPr="004C7DC8">
        <w:rPr>
          <w:sz w:val="24"/>
          <w:szCs w:val="24"/>
        </w:rPr>
        <w:t xml:space="preserve"> России от 13.12.2013 N1342, от 28.05.2014 N598, от 17.07.2015  N734),  приказа  </w:t>
      </w:r>
      <w:proofErr w:type="spellStart"/>
      <w:r w:rsidRPr="004C7DC8">
        <w:rPr>
          <w:sz w:val="24"/>
          <w:szCs w:val="24"/>
        </w:rPr>
        <w:t>Минобрнауки</w:t>
      </w:r>
      <w:proofErr w:type="spellEnd"/>
      <w:r w:rsidRPr="004C7DC8">
        <w:rPr>
          <w:sz w:val="24"/>
          <w:szCs w:val="24"/>
        </w:rPr>
        <w:t xml:space="preserve">  Российской  Федерации  от </w:t>
      </w:r>
      <w:r w:rsidRPr="004C7DC8">
        <w:rPr>
          <w:spacing w:val="5"/>
          <w:sz w:val="24"/>
          <w:szCs w:val="24"/>
        </w:rPr>
        <w:t xml:space="preserve"> </w:t>
      </w:r>
      <w:r w:rsidRPr="004C7DC8">
        <w:rPr>
          <w:sz w:val="24"/>
          <w:szCs w:val="24"/>
        </w:rPr>
        <w:t>12.03.2014г.</w:t>
      </w:r>
      <w:proofErr w:type="gramEnd"/>
    </w:p>
    <w:p w:rsidR="00885E9E" w:rsidRPr="004C7DC8" w:rsidRDefault="004C7DC8">
      <w:pPr>
        <w:pStyle w:val="a3"/>
        <w:spacing w:line="276" w:lineRule="auto"/>
        <w:ind w:left="218" w:right="229"/>
        <w:rPr>
          <w:sz w:val="24"/>
          <w:szCs w:val="24"/>
        </w:rPr>
      </w:pPr>
      <w:r w:rsidRPr="004C7DC8">
        <w:rPr>
          <w:sz w:val="24"/>
          <w:szCs w:val="24"/>
        </w:rPr>
        <w:t xml:space="preserve">№177 «Об утверждении Порядка и условий осуществления </w:t>
      </w:r>
      <w:proofErr w:type="gramStart"/>
      <w:r w:rsidRPr="004C7DC8">
        <w:rPr>
          <w:sz w:val="24"/>
          <w:szCs w:val="24"/>
        </w:rPr>
        <w:t>перевода</w:t>
      </w:r>
      <w:proofErr w:type="gramEnd"/>
      <w:r w:rsidRPr="004C7DC8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 приказа  </w:t>
      </w:r>
      <w:proofErr w:type="spellStart"/>
      <w:r w:rsidRPr="004C7DC8">
        <w:rPr>
          <w:sz w:val="24"/>
          <w:szCs w:val="24"/>
        </w:rPr>
        <w:t>Минобрнауки</w:t>
      </w:r>
      <w:proofErr w:type="spellEnd"/>
      <w:r w:rsidRPr="004C7DC8">
        <w:rPr>
          <w:sz w:val="24"/>
          <w:szCs w:val="24"/>
        </w:rPr>
        <w:t xml:space="preserve">  Российской  Федерации  от </w:t>
      </w:r>
      <w:r w:rsidRPr="004C7DC8">
        <w:rPr>
          <w:spacing w:val="45"/>
          <w:sz w:val="24"/>
          <w:szCs w:val="24"/>
        </w:rPr>
        <w:t xml:space="preserve"> </w:t>
      </w:r>
      <w:r w:rsidRPr="004C7DC8">
        <w:rPr>
          <w:sz w:val="24"/>
          <w:szCs w:val="24"/>
        </w:rPr>
        <w:t>15.03.2013г.</w:t>
      </w:r>
    </w:p>
    <w:p w:rsidR="00885E9E" w:rsidRPr="004C7DC8" w:rsidRDefault="004C7DC8" w:rsidP="004C7DC8">
      <w:pPr>
        <w:pStyle w:val="a3"/>
        <w:spacing w:line="276" w:lineRule="auto"/>
        <w:ind w:left="218" w:right="228"/>
        <w:rPr>
          <w:sz w:val="24"/>
          <w:szCs w:val="24"/>
        </w:rPr>
      </w:pPr>
      <w:r w:rsidRPr="004C7DC8">
        <w:rPr>
          <w:sz w:val="24"/>
          <w:szCs w:val="24"/>
        </w:rPr>
        <w:t xml:space="preserve">№185 «Об утверждении Порядка применения к обучающимся и снятия с обучающихся мер дисциплинарного взыскания», в целях обеспечения и </w:t>
      </w:r>
      <w:proofErr w:type="gramStart"/>
      <w:r w:rsidRPr="004C7DC8">
        <w:rPr>
          <w:sz w:val="24"/>
          <w:szCs w:val="24"/>
        </w:rPr>
        <w:t>соблюдения</w:t>
      </w:r>
      <w:proofErr w:type="gramEnd"/>
      <w:r w:rsidRPr="004C7DC8">
        <w:rPr>
          <w:sz w:val="24"/>
          <w:szCs w:val="24"/>
        </w:rPr>
        <w:t xml:space="preserve"> конституционных прав граждан Российской Федерации на образование, гарантии общедоступности и бесплатности общего образования, а также установления  порядка и  оснований  перевода, отчисления учащихся </w:t>
      </w:r>
      <w:r w:rsidRPr="004C7DC8"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МК</w:t>
      </w:r>
      <w:r w:rsidRPr="004C7DC8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4C7DC8">
        <w:rPr>
          <w:sz w:val="24"/>
          <w:szCs w:val="24"/>
        </w:rPr>
        <w:t>«</w:t>
      </w:r>
      <w:r>
        <w:rPr>
          <w:sz w:val="24"/>
          <w:szCs w:val="24"/>
        </w:rPr>
        <w:t>Локтевская СОШ</w:t>
      </w:r>
      <w:r w:rsidRPr="004C7DC8">
        <w:rPr>
          <w:sz w:val="24"/>
          <w:szCs w:val="24"/>
        </w:rPr>
        <w:t>»</w:t>
      </w:r>
    </w:p>
    <w:p w:rsidR="00885E9E" w:rsidRPr="004C7DC8" w:rsidRDefault="004C7DC8" w:rsidP="004C7DC8">
      <w:pPr>
        <w:pStyle w:val="Heading2"/>
        <w:spacing w:before="50"/>
        <w:ind w:left="218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4C7DC8">
        <w:rPr>
          <w:sz w:val="24"/>
          <w:szCs w:val="24"/>
        </w:rPr>
        <w:t>риказываю:</w:t>
      </w:r>
    </w:p>
    <w:p w:rsidR="00885E9E" w:rsidRPr="004C7DC8" w:rsidRDefault="004C7DC8">
      <w:pPr>
        <w:pStyle w:val="a4"/>
        <w:numPr>
          <w:ilvl w:val="0"/>
          <w:numId w:val="5"/>
        </w:numPr>
        <w:tabs>
          <w:tab w:val="left" w:pos="828"/>
          <w:tab w:val="left" w:pos="829"/>
          <w:tab w:val="left" w:pos="2411"/>
          <w:tab w:val="left" w:pos="4220"/>
          <w:tab w:val="left" w:pos="5894"/>
          <w:tab w:val="left" w:pos="6436"/>
          <w:tab w:val="left" w:pos="7736"/>
          <w:tab w:val="left" w:pos="8288"/>
        </w:tabs>
        <w:spacing w:before="37" w:line="278" w:lineRule="auto"/>
        <w:ind w:right="234" w:firstLine="0"/>
        <w:rPr>
          <w:sz w:val="24"/>
          <w:szCs w:val="24"/>
        </w:rPr>
      </w:pPr>
      <w:r w:rsidRPr="004C7DC8">
        <w:rPr>
          <w:sz w:val="24"/>
          <w:szCs w:val="24"/>
        </w:rPr>
        <w:t>Утвердить</w:t>
      </w:r>
      <w:r w:rsidRPr="004C7DC8">
        <w:rPr>
          <w:sz w:val="24"/>
          <w:szCs w:val="24"/>
        </w:rPr>
        <w:tab/>
        <w:t>прилагаемое</w:t>
      </w:r>
      <w:r w:rsidRPr="004C7DC8">
        <w:rPr>
          <w:sz w:val="24"/>
          <w:szCs w:val="24"/>
        </w:rPr>
        <w:tab/>
        <w:t>Положение</w:t>
      </w:r>
      <w:r w:rsidRPr="004C7DC8">
        <w:rPr>
          <w:sz w:val="24"/>
          <w:szCs w:val="24"/>
        </w:rPr>
        <w:tab/>
        <w:t>о</w:t>
      </w:r>
      <w:r w:rsidRPr="004C7DC8">
        <w:rPr>
          <w:sz w:val="24"/>
          <w:szCs w:val="24"/>
        </w:rPr>
        <w:tab/>
        <w:t>порядке</w:t>
      </w:r>
      <w:r w:rsidRPr="004C7DC8">
        <w:rPr>
          <w:sz w:val="24"/>
          <w:szCs w:val="24"/>
        </w:rPr>
        <w:tab/>
        <w:t>и</w:t>
      </w:r>
      <w:r w:rsidRPr="004C7DC8">
        <w:rPr>
          <w:sz w:val="24"/>
          <w:szCs w:val="24"/>
        </w:rPr>
        <w:tab/>
      </w:r>
      <w:r w:rsidRPr="004C7DC8">
        <w:rPr>
          <w:w w:val="95"/>
          <w:sz w:val="24"/>
          <w:szCs w:val="24"/>
        </w:rPr>
        <w:t xml:space="preserve">основаниях </w:t>
      </w:r>
      <w:r>
        <w:rPr>
          <w:sz w:val="24"/>
          <w:szCs w:val="24"/>
        </w:rPr>
        <w:t>перевода, отчисления учащихся МК</w:t>
      </w:r>
      <w:r w:rsidRPr="004C7DC8">
        <w:rPr>
          <w:sz w:val="24"/>
          <w:szCs w:val="24"/>
        </w:rPr>
        <w:t>ОУ «</w:t>
      </w:r>
      <w:r>
        <w:rPr>
          <w:sz w:val="24"/>
          <w:szCs w:val="24"/>
        </w:rPr>
        <w:t>Локтевская СОШ</w:t>
      </w:r>
      <w:r w:rsidRPr="004C7DC8">
        <w:rPr>
          <w:sz w:val="24"/>
          <w:szCs w:val="24"/>
        </w:rPr>
        <w:t>».</w:t>
      </w:r>
    </w:p>
    <w:p w:rsidR="00885E9E" w:rsidRPr="004C7DC8" w:rsidRDefault="004C7DC8">
      <w:pPr>
        <w:pStyle w:val="a4"/>
        <w:numPr>
          <w:ilvl w:val="0"/>
          <w:numId w:val="5"/>
        </w:numPr>
        <w:tabs>
          <w:tab w:val="left" w:pos="674"/>
          <w:tab w:val="left" w:pos="675"/>
          <w:tab w:val="left" w:pos="2176"/>
          <w:tab w:val="left" w:pos="3648"/>
          <w:tab w:val="left" w:pos="4656"/>
          <w:tab w:val="left" w:pos="5169"/>
          <w:tab w:val="left" w:pos="6940"/>
          <w:tab w:val="left" w:pos="7799"/>
          <w:tab w:val="left" w:pos="9440"/>
        </w:tabs>
        <w:spacing w:line="273" w:lineRule="auto"/>
        <w:ind w:right="239" w:firstLine="0"/>
        <w:rPr>
          <w:sz w:val="24"/>
          <w:szCs w:val="24"/>
        </w:rPr>
      </w:pPr>
      <w:proofErr w:type="gramStart"/>
      <w:r w:rsidRPr="004C7DC8">
        <w:rPr>
          <w:sz w:val="24"/>
          <w:szCs w:val="24"/>
        </w:rPr>
        <w:t>Разместить</w:t>
      </w:r>
      <w:proofErr w:type="gramEnd"/>
      <w:r w:rsidRPr="004C7DC8">
        <w:rPr>
          <w:sz w:val="24"/>
          <w:szCs w:val="24"/>
        </w:rPr>
        <w:tab/>
        <w:t>настоящий</w:t>
      </w:r>
      <w:r w:rsidRPr="004C7DC8">
        <w:rPr>
          <w:sz w:val="24"/>
          <w:szCs w:val="24"/>
        </w:rPr>
        <w:tab/>
        <w:t>приказ</w:t>
      </w:r>
      <w:r w:rsidRPr="004C7DC8">
        <w:rPr>
          <w:sz w:val="24"/>
          <w:szCs w:val="24"/>
        </w:rPr>
        <w:tab/>
        <w:t>на</w:t>
      </w:r>
      <w:r w:rsidRPr="004C7DC8">
        <w:rPr>
          <w:sz w:val="24"/>
          <w:szCs w:val="24"/>
        </w:rPr>
        <w:tab/>
        <w:t>официальном</w:t>
      </w:r>
      <w:r w:rsidRPr="004C7DC8">
        <w:rPr>
          <w:sz w:val="24"/>
          <w:szCs w:val="24"/>
        </w:rPr>
        <w:tab/>
        <w:t>сайте</w:t>
      </w:r>
      <w:r w:rsidRPr="004C7DC8">
        <w:rPr>
          <w:sz w:val="24"/>
          <w:szCs w:val="24"/>
        </w:rPr>
        <w:tab/>
        <w:t>Учреждения</w:t>
      </w:r>
      <w:r w:rsidRPr="004C7DC8">
        <w:rPr>
          <w:sz w:val="24"/>
          <w:szCs w:val="24"/>
        </w:rPr>
        <w:tab/>
      </w:r>
      <w:r w:rsidRPr="004C7DC8">
        <w:rPr>
          <w:spacing w:val="-18"/>
          <w:sz w:val="24"/>
          <w:szCs w:val="24"/>
        </w:rPr>
        <w:t xml:space="preserve">в </w:t>
      </w:r>
      <w:r w:rsidRPr="004C7DC8">
        <w:rPr>
          <w:sz w:val="24"/>
          <w:szCs w:val="24"/>
        </w:rPr>
        <w:t>информационно-коммуникационной сети</w:t>
      </w:r>
      <w:r w:rsidRPr="004C7DC8">
        <w:rPr>
          <w:spacing w:val="3"/>
          <w:sz w:val="24"/>
          <w:szCs w:val="24"/>
        </w:rPr>
        <w:t xml:space="preserve"> </w:t>
      </w:r>
      <w:r w:rsidRPr="004C7DC8">
        <w:rPr>
          <w:sz w:val="24"/>
          <w:szCs w:val="24"/>
        </w:rPr>
        <w:t>Интернет.</w:t>
      </w:r>
    </w:p>
    <w:p w:rsidR="00885E9E" w:rsidRPr="004C7DC8" w:rsidRDefault="004C7DC8">
      <w:pPr>
        <w:pStyle w:val="a4"/>
        <w:numPr>
          <w:ilvl w:val="0"/>
          <w:numId w:val="5"/>
        </w:numPr>
        <w:tabs>
          <w:tab w:val="left" w:pos="512"/>
        </w:tabs>
        <w:spacing w:before="3"/>
        <w:ind w:left="511" w:hanging="293"/>
        <w:rPr>
          <w:sz w:val="24"/>
          <w:szCs w:val="24"/>
        </w:rPr>
      </w:pPr>
      <w:r w:rsidRPr="004C7DC8">
        <w:rPr>
          <w:sz w:val="24"/>
          <w:szCs w:val="24"/>
        </w:rPr>
        <w:t xml:space="preserve">Считать </w:t>
      </w:r>
      <w:r>
        <w:rPr>
          <w:sz w:val="24"/>
          <w:szCs w:val="24"/>
        </w:rPr>
        <w:t>утратившим силу приказ МК</w:t>
      </w:r>
      <w:r w:rsidRPr="004C7DC8">
        <w:rPr>
          <w:sz w:val="24"/>
          <w:szCs w:val="24"/>
        </w:rPr>
        <w:t>ОУ «</w:t>
      </w:r>
      <w:r>
        <w:rPr>
          <w:sz w:val="24"/>
          <w:szCs w:val="24"/>
        </w:rPr>
        <w:t>Локтевская СОШ</w:t>
      </w:r>
      <w:r w:rsidRPr="004C7DC8">
        <w:rPr>
          <w:sz w:val="24"/>
          <w:szCs w:val="24"/>
        </w:rPr>
        <w:t>» от</w:t>
      </w:r>
      <w:r w:rsidRPr="004C7DC8">
        <w:rPr>
          <w:spacing w:val="11"/>
          <w:sz w:val="24"/>
          <w:szCs w:val="24"/>
        </w:rPr>
        <w:t xml:space="preserve"> </w:t>
      </w:r>
      <w:r w:rsidR="00FA5A8B">
        <w:rPr>
          <w:sz w:val="24"/>
          <w:szCs w:val="24"/>
        </w:rPr>
        <w:t>29.08.2014</w:t>
      </w:r>
      <w:r w:rsidRPr="004C7DC8">
        <w:rPr>
          <w:sz w:val="24"/>
          <w:szCs w:val="24"/>
        </w:rPr>
        <w:t xml:space="preserve"> №</w:t>
      </w:r>
      <w:r w:rsidR="00FA5A8B">
        <w:rPr>
          <w:sz w:val="24"/>
          <w:szCs w:val="24"/>
        </w:rPr>
        <w:t xml:space="preserve"> 62/5</w:t>
      </w:r>
    </w:p>
    <w:p w:rsidR="00885E9E" w:rsidRPr="004C7DC8" w:rsidRDefault="004C7DC8">
      <w:pPr>
        <w:pStyle w:val="a3"/>
        <w:spacing w:before="46" w:line="273" w:lineRule="auto"/>
        <w:jc w:val="left"/>
        <w:rPr>
          <w:sz w:val="24"/>
          <w:szCs w:val="24"/>
        </w:rPr>
      </w:pPr>
      <w:r w:rsidRPr="004C7DC8">
        <w:rPr>
          <w:sz w:val="24"/>
          <w:szCs w:val="24"/>
        </w:rPr>
        <w:t>«Об утверждении Положения о порядке и основаниях перевода, отчислени</w:t>
      </w:r>
      <w:r>
        <w:rPr>
          <w:sz w:val="24"/>
          <w:szCs w:val="24"/>
        </w:rPr>
        <w:t>я и восстановления учащихся в МК</w:t>
      </w:r>
      <w:r w:rsidRPr="004C7DC8">
        <w:rPr>
          <w:sz w:val="24"/>
          <w:szCs w:val="24"/>
        </w:rPr>
        <w:t>ОУ «</w:t>
      </w:r>
      <w:r>
        <w:rPr>
          <w:sz w:val="24"/>
          <w:szCs w:val="24"/>
        </w:rPr>
        <w:t>Локтевская СОШ</w:t>
      </w:r>
      <w:r w:rsidRPr="004C7DC8">
        <w:rPr>
          <w:sz w:val="24"/>
          <w:szCs w:val="24"/>
        </w:rPr>
        <w:t>».</w:t>
      </w:r>
    </w:p>
    <w:p w:rsidR="00885E9E" w:rsidRPr="004C7DC8" w:rsidRDefault="004C7DC8">
      <w:pPr>
        <w:pStyle w:val="a4"/>
        <w:numPr>
          <w:ilvl w:val="0"/>
          <w:numId w:val="5"/>
        </w:numPr>
        <w:tabs>
          <w:tab w:val="left" w:pos="484"/>
        </w:tabs>
        <w:spacing w:before="5"/>
        <w:ind w:left="483" w:hanging="265"/>
        <w:rPr>
          <w:sz w:val="24"/>
          <w:szCs w:val="24"/>
        </w:rPr>
      </w:pPr>
      <w:r w:rsidRPr="004C7DC8">
        <w:rPr>
          <w:sz w:val="24"/>
          <w:szCs w:val="24"/>
        </w:rPr>
        <w:t>Настоящий приказ вступает в силу с момента его издания.</w:t>
      </w:r>
    </w:p>
    <w:p w:rsidR="00885E9E" w:rsidRPr="004C7DC8" w:rsidRDefault="00885E9E">
      <w:pPr>
        <w:pStyle w:val="a3"/>
        <w:ind w:left="0"/>
        <w:jc w:val="left"/>
        <w:rPr>
          <w:sz w:val="24"/>
          <w:szCs w:val="24"/>
        </w:rPr>
      </w:pPr>
    </w:p>
    <w:p w:rsidR="00885E9E" w:rsidRPr="004C7DC8" w:rsidRDefault="00885E9E">
      <w:pPr>
        <w:pStyle w:val="a3"/>
        <w:spacing w:before="9"/>
        <w:ind w:left="0"/>
        <w:jc w:val="left"/>
        <w:rPr>
          <w:sz w:val="24"/>
          <w:szCs w:val="24"/>
        </w:rPr>
      </w:pPr>
    </w:p>
    <w:p w:rsidR="00885E9E" w:rsidRPr="004C7DC8" w:rsidRDefault="004C7DC8">
      <w:pPr>
        <w:pStyle w:val="a3"/>
        <w:tabs>
          <w:tab w:val="left" w:pos="7985"/>
        </w:tabs>
        <w:spacing w:before="1" w:line="298" w:lineRule="exact"/>
        <w:ind w:left="223"/>
        <w:rPr>
          <w:sz w:val="24"/>
          <w:szCs w:val="24"/>
        </w:rPr>
      </w:pPr>
      <w:r w:rsidRPr="004C7DC8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школы:                                      О.Н. Касаева</w:t>
      </w:r>
    </w:p>
    <w:p w:rsidR="004C7DC8" w:rsidRDefault="004C7DC8">
      <w:pPr>
        <w:pStyle w:val="a3"/>
        <w:tabs>
          <w:tab w:val="left" w:pos="8028"/>
        </w:tabs>
        <w:spacing w:line="298" w:lineRule="exact"/>
        <w:rPr>
          <w:sz w:val="24"/>
          <w:szCs w:val="24"/>
        </w:rPr>
      </w:pPr>
    </w:p>
    <w:p w:rsidR="00885E9E" w:rsidRPr="004C7DC8" w:rsidRDefault="004C7DC8">
      <w:pPr>
        <w:pStyle w:val="a3"/>
        <w:tabs>
          <w:tab w:val="left" w:pos="8028"/>
        </w:tabs>
        <w:spacing w:line="298" w:lineRule="exact"/>
        <w:rPr>
          <w:sz w:val="24"/>
          <w:szCs w:val="24"/>
        </w:rPr>
      </w:pPr>
      <w:r w:rsidRPr="004C7DC8">
        <w:rPr>
          <w:sz w:val="24"/>
          <w:szCs w:val="24"/>
        </w:rPr>
        <w:t>Согласовано: Председатель</w:t>
      </w:r>
      <w:r w:rsidRPr="004C7DC8">
        <w:rPr>
          <w:spacing w:val="1"/>
          <w:sz w:val="24"/>
          <w:szCs w:val="24"/>
        </w:rPr>
        <w:t xml:space="preserve"> </w:t>
      </w:r>
      <w:r w:rsidRPr="004C7DC8">
        <w:rPr>
          <w:sz w:val="24"/>
          <w:szCs w:val="24"/>
        </w:rPr>
        <w:t>Управляющего совета</w:t>
      </w:r>
      <w:r w:rsidRPr="004C7DC8">
        <w:rPr>
          <w:sz w:val="24"/>
          <w:szCs w:val="24"/>
        </w:rPr>
        <w:tab/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Карпачева</w:t>
      </w:r>
      <w:proofErr w:type="spellEnd"/>
    </w:p>
    <w:p w:rsidR="00885E9E" w:rsidRDefault="00885E9E">
      <w:pPr>
        <w:spacing w:line="298" w:lineRule="exact"/>
        <w:sectPr w:rsidR="00885E9E">
          <w:type w:val="continuous"/>
          <w:pgSz w:w="11910" w:h="16840"/>
          <w:pgMar w:top="980" w:right="620" w:bottom="280" w:left="1480" w:header="720" w:footer="720" w:gutter="0"/>
          <w:cols w:space="720"/>
        </w:sectPr>
      </w:pPr>
    </w:p>
    <w:p w:rsidR="00FA5A8B" w:rsidRDefault="00AF5BD2" w:rsidP="00FA5A8B">
      <w:pPr>
        <w:pStyle w:val="Heading2"/>
        <w:spacing w:before="51"/>
        <w:ind w:left="1114" w:right="1130"/>
        <w:jc w:val="left"/>
        <w:rPr>
          <w:b w:val="0"/>
          <w:sz w:val="24"/>
          <w:szCs w:val="24"/>
        </w:rPr>
      </w:pPr>
      <w:r w:rsidRPr="00AF5BD2">
        <w:rPr>
          <w:b w:val="0"/>
          <w:sz w:val="24"/>
          <w:szCs w:val="24"/>
        </w:rPr>
        <w:lastRenderedPageBreak/>
        <w:t>Принято</w:t>
      </w:r>
      <w:r>
        <w:rPr>
          <w:b w:val="0"/>
          <w:sz w:val="24"/>
          <w:szCs w:val="24"/>
        </w:rPr>
        <w:t>:                                                                                        Утверждаю:</w:t>
      </w:r>
    </w:p>
    <w:p w:rsidR="00AF5BD2" w:rsidRDefault="00AF5BD2" w:rsidP="00FA5A8B">
      <w:pPr>
        <w:pStyle w:val="Heading2"/>
        <w:spacing w:before="51"/>
        <w:ind w:left="1114" w:right="113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Педагогическим советом                                                     Директор школы:</w:t>
      </w:r>
    </w:p>
    <w:p w:rsidR="00AF5BD2" w:rsidRDefault="00AF5BD2" w:rsidP="00FA5A8B">
      <w:pPr>
        <w:pStyle w:val="Heading2"/>
        <w:spacing w:before="51"/>
        <w:ind w:left="1114" w:right="113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№ 1 от 28.08.2020                                              ____ О.Н. Касаева</w:t>
      </w:r>
    </w:p>
    <w:p w:rsidR="00AF5BD2" w:rsidRPr="00AF5BD2" w:rsidRDefault="00AF5BD2" w:rsidP="00AF5BD2">
      <w:pPr>
        <w:pStyle w:val="Heading2"/>
        <w:spacing w:before="51"/>
        <w:ind w:left="1114" w:right="11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 № 40/35 от 31.08.2020г</w:t>
      </w:r>
    </w:p>
    <w:p w:rsidR="00FA5A8B" w:rsidRDefault="00FA5A8B">
      <w:pPr>
        <w:pStyle w:val="Heading2"/>
        <w:spacing w:before="51"/>
        <w:ind w:left="1114" w:right="1130"/>
        <w:jc w:val="center"/>
      </w:pPr>
    </w:p>
    <w:p w:rsidR="00FA5A8B" w:rsidRDefault="00FA5A8B">
      <w:pPr>
        <w:pStyle w:val="Heading2"/>
        <w:spacing w:before="51"/>
        <w:ind w:left="1114" w:right="1130"/>
        <w:jc w:val="center"/>
      </w:pPr>
    </w:p>
    <w:p w:rsidR="00FA5A8B" w:rsidRDefault="00FA5A8B">
      <w:pPr>
        <w:pStyle w:val="Heading2"/>
        <w:spacing w:before="51"/>
        <w:ind w:left="1114" w:right="1130"/>
        <w:jc w:val="center"/>
      </w:pPr>
    </w:p>
    <w:p w:rsidR="00FA5A8B" w:rsidRDefault="00FA5A8B">
      <w:pPr>
        <w:pStyle w:val="Heading2"/>
        <w:spacing w:before="51"/>
        <w:ind w:left="1114" w:right="1130"/>
        <w:jc w:val="center"/>
      </w:pPr>
    </w:p>
    <w:p w:rsidR="00885E9E" w:rsidRDefault="004C7DC8">
      <w:pPr>
        <w:pStyle w:val="Heading2"/>
        <w:spacing w:before="51"/>
        <w:ind w:left="1114" w:right="1130"/>
        <w:jc w:val="center"/>
      </w:pPr>
      <w:r>
        <w:t>Положение</w:t>
      </w:r>
    </w:p>
    <w:p w:rsidR="00885E9E" w:rsidRDefault="004C7DC8">
      <w:pPr>
        <w:spacing w:before="42" w:line="278" w:lineRule="auto"/>
        <w:ind w:left="3516" w:right="1566" w:hanging="1945"/>
        <w:rPr>
          <w:b/>
          <w:sz w:val="26"/>
        </w:rPr>
      </w:pPr>
      <w:proofErr w:type="spellStart"/>
      <w:r>
        <w:rPr>
          <w:b/>
          <w:sz w:val="26"/>
        </w:rPr>
        <w:t>o</w:t>
      </w:r>
      <w:proofErr w:type="spellEnd"/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порядке</w:t>
      </w:r>
      <w:proofErr w:type="gramEnd"/>
      <w:r>
        <w:rPr>
          <w:b/>
          <w:sz w:val="26"/>
        </w:rPr>
        <w:t xml:space="preserve"> и основаниях перевода, отчисления учащихся МКОУ «Локтевская СОШ»</w:t>
      </w:r>
    </w:p>
    <w:p w:rsidR="00885E9E" w:rsidRDefault="00885E9E">
      <w:pPr>
        <w:pStyle w:val="a3"/>
        <w:spacing w:before="4"/>
        <w:ind w:left="0"/>
        <w:jc w:val="left"/>
        <w:rPr>
          <w:b/>
          <w:sz w:val="29"/>
        </w:rPr>
      </w:pPr>
    </w:p>
    <w:p w:rsidR="00885E9E" w:rsidRDefault="004C7DC8">
      <w:pPr>
        <w:pStyle w:val="Heading2"/>
        <w:numPr>
          <w:ilvl w:val="1"/>
          <w:numId w:val="5"/>
        </w:numPr>
        <w:tabs>
          <w:tab w:val="left" w:pos="4103"/>
        </w:tabs>
        <w:spacing w:before="1"/>
        <w:ind w:hanging="592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85E9E" w:rsidRDefault="004C7DC8">
      <w:pPr>
        <w:pStyle w:val="a4"/>
        <w:numPr>
          <w:ilvl w:val="1"/>
          <w:numId w:val="4"/>
        </w:numPr>
        <w:tabs>
          <w:tab w:val="left" w:pos="690"/>
        </w:tabs>
        <w:spacing w:before="42" w:line="276" w:lineRule="auto"/>
        <w:ind w:right="227" w:firstLine="0"/>
        <w:jc w:val="both"/>
        <w:rPr>
          <w:sz w:val="26"/>
        </w:rPr>
      </w:pPr>
      <w:proofErr w:type="gramStart"/>
      <w:r>
        <w:rPr>
          <w:sz w:val="26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Федерации,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Российской Федерации от 30.08.2013г. №1015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образования» (в ред. приказов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13.12.2013 N1342, от 28.05.2014 N598, от 17.07.2015 N734), приказа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Российской Федерации</w:t>
      </w:r>
      <w:proofErr w:type="gramEnd"/>
      <w:r>
        <w:rPr>
          <w:sz w:val="26"/>
        </w:rPr>
        <w:t xml:space="preserve"> от 12.03.2014г. №177 «Об утверждении Порядка и условий осуществления </w:t>
      </w:r>
      <w:proofErr w:type="gramStart"/>
      <w:r>
        <w:rPr>
          <w:sz w:val="26"/>
        </w:rPr>
        <w:t>перевода</w:t>
      </w:r>
      <w:proofErr w:type="gramEnd"/>
      <w:r>
        <w:rPr>
          <w:sz w:val="26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приказа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Российской Федерации от 15.03.2013г. №185 «Об утверждении Порядка применения к обучающимся и снятия с обучающихся мер дисциплинарного взыскания», в целях обеспечения и </w:t>
      </w:r>
      <w:proofErr w:type="gramStart"/>
      <w:r>
        <w:rPr>
          <w:sz w:val="26"/>
        </w:rPr>
        <w:t>соблюдения</w:t>
      </w:r>
      <w:proofErr w:type="gramEnd"/>
      <w:r>
        <w:rPr>
          <w:sz w:val="26"/>
        </w:rPr>
        <w:t xml:space="preserve"> конституционных прав граждан Российской Федерации на образование, гарантии общедоступности и бесплатности общего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образования.</w:t>
      </w:r>
    </w:p>
    <w:p w:rsidR="00885E9E" w:rsidRDefault="004C7DC8">
      <w:pPr>
        <w:pStyle w:val="a4"/>
        <w:numPr>
          <w:ilvl w:val="1"/>
          <w:numId w:val="4"/>
        </w:numPr>
        <w:tabs>
          <w:tab w:val="left" w:pos="848"/>
        </w:tabs>
        <w:spacing w:before="1" w:line="273" w:lineRule="auto"/>
        <w:ind w:right="225" w:firstLine="0"/>
        <w:jc w:val="both"/>
        <w:rPr>
          <w:sz w:val="26"/>
        </w:rPr>
      </w:pPr>
      <w:r>
        <w:rPr>
          <w:sz w:val="26"/>
        </w:rPr>
        <w:t>Настоящее Положение устанавливает порядок и основания перевода, отчисления учащихся МКОУ «Локтевская СОШ» (далее –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Учреждение).</w:t>
      </w:r>
    </w:p>
    <w:p w:rsidR="00885E9E" w:rsidRDefault="00885E9E">
      <w:pPr>
        <w:pStyle w:val="a3"/>
        <w:spacing w:before="5"/>
        <w:ind w:left="0"/>
        <w:jc w:val="left"/>
        <w:rPr>
          <w:sz w:val="30"/>
        </w:rPr>
      </w:pPr>
    </w:p>
    <w:p w:rsidR="00885E9E" w:rsidRDefault="004C7DC8">
      <w:pPr>
        <w:pStyle w:val="Heading2"/>
        <w:numPr>
          <w:ilvl w:val="1"/>
          <w:numId w:val="5"/>
        </w:numPr>
        <w:tabs>
          <w:tab w:val="left" w:pos="2586"/>
        </w:tabs>
        <w:ind w:left="2585" w:hanging="265"/>
        <w:jc w:val="both"/>
      </w:pPr>
      <w:r>
        <w:t>Порядок и основания перевода</w:t>
      </w:r>
      <w:r>
        <w:rPr>
          <w:spacing w:val="-1"/>
        </w:rPr>
        <w:t xml:space="preserve"> </w:t>
      </w:r>
      <w:r>
        <w:t>учащихся</w:t>
      </w:r>
    </w:p>
    <w:p w:rsidR="00885E9E" w:rsidRDefault="004C7DC8">
      <w:pPr>
        <w:pStyle w:val="a4"/>
        <w:numPr>
          <w:ilvl w:val="1"/>
          <w:numId w:val="3"/>
        </w:numPr>
        <w:tabs>
          <w:tab w:val="left" w:pos="680"/>
        </w:tabs>
        <w:spacing w:before="47"/>
        <w:jc w:val="both"/>
        <w:rPr>
          <w:b/>
          <w:sz w:val="26"/>
        </w:rPr>
      </w:pPr>
      <w:r>
        <w:rPr>
          <w:b/>
          <w:sz w:val="26"/>
        </w:rPr>
        <w:t>Перевод учащегося в следующий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класс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64"/>
        </w:tabs>
        <w:spacing w:before="42" w:line="273" w:lineRule="auto"/>
        <w:ind w:right="227" w:firstLine="0"/>
        <w:jc w:val="both"/>
        <w:rPr>
          <w:sz w:val="26"/>
        </w:rPr>
      </w:pPr>
      <w:r>
        <w:rPr>
          <w:sz w:val="26"/>
        </w:rPr>
        <w:t>Решение о переводе учащегося в следующий класс принимается педагогическим советом Учреждения и оформляется приказом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21"/>
        </w:tabs>
        <w:spacing w:before="4" w:line="276" w:lineRule="auto"/>
        <w:ind w:right="231" w:firstLine="0"/>
        <w:jc w:val="both"/>
        <w:rPr>
          <w:sz w:val="26"/>
        </w:rPr>
      </w:pPr>
      <w:r>
        <w:rPr>
          <w:sz w:val="26"/>
        </w:rPr>
        <w:t>Учащиеся, освоившие в полном объёме образовательную программу учебного года и успешно прошедшие промежуточную аттестацию, переводятся в следующий</w:t>
      </w:r>
      <w:r>
        <w:rPr>
          <w:spacing w:val="3"/>
          <w:sz w:val="26"/>
        </w:rPr>
        <w:t xml:space="preserve"> </w:t>
      </w:r>
      <w:r>
        <w:rPr>
          <w:sz w:val="26"/>
        </w:rPr>
        <w:t>класс.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68"/>
        </w:tabs>
        <w:spacing w:before="1" w:line="276" w:lineRule="auto"/>
        <w:ind w:right="223" w:firstLine="0"/>
        <w:jc w:val="both"/>
        <w:rPr>
          <w:sz w:val="26"/>
        </w:rPr>
      </w:pPr>
      <w:r>
        <w:rPr>
          <w:sz w:val="26"/>
        </w:rPr>
        <w:t xml:space="preserve">Учащиеся, не прошедшие промежуточной аттестации по уважительным причинам или имеющие академическую задолженность (неудовлетворительные результаты по одному или нескольким учебным предметам образовательной программы или </w:t>
      </w:r>
      <w:proofErr w:type="spellStart"/>
      <w:r>
        <w:rPr>
          <w:sz w:val="26"/>
        </w:rPr>
        <w:t>непрохождение</w:t>
      </w:r>
      <w:proofErr w:type="spellEnd"/>
      <w:r>
        <w:rPr>
          <w:sz w:val="26"/>
        </w:rPr>
        <w:t xml:space="preserve"> промежуточной аттестации при отсутствии уважительных причин), переводятся в следующий класс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условно.</w:t>
      </w:r>
    </w:p>
    <w:p w:rsidR="00885E9E" w:rsidRDefault="00885E9E">
      <w:pPr>
        <w:spacing w:line="276" w:lineRule="auto"/>
        <w:jc w:val="both"/>
        <w:rPr>
          <w:sz w:val="26"/>
        </w:rPr>
        <w:sectPr w:rsidR="00885E9E">
          <w:pgSz w:w="11910" w:h="16840"/>
          <w:pgMar w:top="980" w:right="620" w:bottom="280" w:left="1480" w:header="720" w:footer="720" w:gutter="0"/>
          <w:cols w:space="720"/>
        </w:sectPr>
      </w:pPr>
    </w:p>
    <w:p w:rsidR="00885E9E" w:rsidRDefault="004C7DC8">
      <w:pPr>
        <w:pStyle w:val="a4"/>
        <w:numPr>
          <w:ilvl w:val="2"/>
          <w:numId w:val="3"/>
        </w:numPr>
        <w:tabs>
          <w:tab w:val="left" w:pos="978"/>
        </w:tabs>
        <w:spacing w:before="74" w:line="276" w:lineRule="auto"/>
        <w:ind w:right="231" w:firstLine="0"/>
        <w:jc w:val="both"/>
        <w:rPr>
          <w:sz w:val="26"/>
        </w:rPr>
      </w:pPr>
      <w:r>
        <w:rPr>
          <w:sz w:val="26"/>
        </w:rPr>
        <w:lastRenderedPageBreak/>
        <w:t>Учреждение обязано письменно уведомить учащегося и его родителей (законных представителей) об образовании академической задолженности, а также о сроках и формах её</w:t>
      </w:r>
      <w:r>
        <w:rPr>
          <w:spacing w:val="3"/>
          <w:sz w:val="26"/>
        </w:rPr>
        <w:t xml:space="preserve"> </w:t>
      </w:r>
      <w:r>
        <w:rPr>
          <w:sz w:val="26"/>
        </w:rPr>
        <w:t>ликвидации.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136"/>
        </w:tabs>
        <w:spacing w:line="276" w:lineRule="auto"/>
        <w:ind w:right="233" w:firstLine="0"/>
        <w:jc w:val="both"/>
        <w:rPr>
          <w:sz w:val="26"/>
        </w:rPr>
      </w:pPr>
      <w:r>
        <w:rPr>
          <w:sz w:val="26"/>
        </w:rPr>
        <w:t xml:space="preserve">Учащиеся обязаны ликвидировать академическую задолженность. Учреждение обязано создать условия учащимся для ликвидации этой задолженности и обеспечить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своевременностью её ликвидации. Ответственность за ликвидацию учащимися академической задолженности возлагается на их родителей (законных</w:t>
      </w:r>
      <w:r>
        <w:rPr>
          <w:spacing w:val="8"/>
          <w:sz w:val="26"/>
        </w:rPr>
        <w:t xml:space="preserve"> </w:t>
      </w:r>
      <w:r>
        <w:rPr>
          <w:sz w:val="26"/>
        </w:rPr>
        <w:t>представителей).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64"/>
        </w:tabs>
        <w:spacing w:line="276" w:lineRule="auto"/>
        <w:ind w:right="230" w:firstLine="0"/>
        <w:jc w:val="both"/>
        <w:rPr>
          <w:sz w:val="26"/>
        </w:rPr>
      </w:pPr>
      <w:r>
        <w:rPr>
          <w:sz w:val="26"/>
        </w:rPr>
        <w:t>Учащиеся, имеющие академическую задолженность, вправе пройти промежуточную аттестацию по соответствующему учебному предмету (курсу) не более двух раз в сроки, определяемые Учреждением в соответствии с Положением о периодичности и порядке текущего контроля и промежуточной аттестации учащихся МКОУ «Локтевская СОШ».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25"/>
        </w:tabs>
        <w:spacing w:line="276" w:lineRule="auto"/>
        <w:ind w:right="226" w:firstLine="0"/>
        <w:jc w:val="both"/>
        <w:rPr>
          <w:sz w:val="26"/>
        </w:rPr>
      </w:pPr>
      <w:proofErr w:type="gramStart"/>
      <w:r>
        <w:rPr>
          <w:sz w:val="26"/>
        </w:rPr>
        <w:t xml:space="preserve">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sz w:val="26"/>
        </w:rPr>
        <w:t>психолого-медико-педагогической</w:t>
      </w:r>
      <w:proofErr w:type="spellEnd"/>
      <w:r>
        <w:rPr>
          <w:sz w:val="26"/>
        </w:rPr>
        <w:t xml:space="preserve"> комиссии либо на обучение по индивидуальному учебному</w:t>
      </w:r>
      <w:r>
        <w:rPr>
          <w:spacing w:val="2"/>
          <w:sz w:val="26"/>
        </w:rPr>
        <w:t xml:space="preserve"> </w:t>
      </w:r>
      <w:r>
        <w:rPr>
          <w:sz w:val="26"/>
        </w:rPr>
        <w:t>плану.</w:t>
      </w:r>
      <w:proofErr w:type="gramEnd"/>
    </w:p>
    <w:p w:rsidR="00885E9E" w:rsidRDefault="004C7DC8">
      <w:pPr>
        <w:pStyle w:val="a4"/>
        <w:numPr>
          <w:ilvl w:val="2"/>
          <w:numId w:val="3"/>
        </w:numPr>
        <w:tabs>
          <w:tab w:val="left" w:pos="911"/>
        </w:tabs>
        <w:spacing w:line="278" w:lineRule="auto"/>
        <w:ind w:right="226" w:firstLine="0"/>
        <w:jc w:val="both"/>
        <w:rPr>
          <w:sz w:val="26"/>
        </w:rPr>
      </w:pPr>
      <w:r>
        <w:rPr>
          <w:sz w:val="26"/>
        </w:rPr>
        <w:t>Учащиеся, не освоившие основной образовательной программы начального общего, основного общего и среднего общего образования, не допускаются к обучению на 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уровнях.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78"/>
        </w:tabs>
        <w:spacing w:line="276" w:lineRule="auto"/>
        <w:ind w:right="224" w:firstLine="0"/>
        <w:jc w:val="both"/>
        <w:rPr>
          <w:sz w:val="26"/>
        </w:rPr>
      </w:pPr>
      <w:proofErr w:type="gramStart"/>
      <w:r>
        <w:rPr>
          <w:sz w:val="26"/>
        </w:rPr>
        <w:t>Перевод учащегося из Учреждения, осуществляющего образовательную деятельность по образовательным программам начального общего, основного общего, среднего общего образования, в другую образовательную организацию, осуществляющую образовательную деятельность по образовательным программам соответствующих уровня и направленности (далее – принимающая сторона), осуществляется в следующих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случаях:</w:t>
      </w:r>
      <w:proofErr w:type="gramEnd"/>
    </w:p>
    <w:p w:rsidR="00885E9E" w:rsidRDefault="004C7DC8">
      <w:pPr>
        <w:pStyle w:val="a4"/>
        <w:numPr>
          <w:ilvl w:val="0"/>
          <w:numId w:val="2"/>
        </w:numPr>
        <w:tabs>
          <w:tab w:val="left" w:pos="541"/>
        </w:tabs>
        <w:spacing w:line="278" w:lineRule="auto"/>
        <w:ind w:right="232" w:firstLine="0"/>
        <w:rPr>
          <w:sz w:val="26"/>
        </w:rPr>
      </w:pPr>
      <w:r>
        <w:rPr>
          <w:sz w:val="26"/>
        </w:rPr>
        <w:t>по инициативе совершеннолетнего учащегося или родителей (законных представителей) несовершеннолетнего</w:t>
      </w:r>
      <w:r>
        <w:rPr>
          <w:spacing w:val="-4"/>
          <w:sz w:val="26"/>
        </w:rPr>
        <w:t xml:space="preserve"> </w:t>
      </w:r>
      <w:r>
        <w:rPr>
          <w:sz w:val="26"/>
        </w:rPr>
        <w:t>учащегося;</w:t>
      </w:r>
    </w:p>
    <w:p w:rsidR="00885E9E" w:rsidRDefault="004C7DC8">
      <w:pPr>
        <w:pStyle w:val="a4"/>
        <w:numPr>
          <w:ilvl w:val="0"/>
          <w:numId w:val="2"/>
        </w:numPr>
        <w:tabs>
          <w:tab w:val="left" w:pos="436"/>
        </w:tabs>
        <w:spacing w:line="278" w:lineRule="auto"/>
        <w:ind w:right="227" w:firstLine="0"/>
        <w:rPr>
          <w:sz w:val="26"/>
        </w:rPr>
      </w:pPr>
      <w:r>
        <w:rPr>
          <w:sz w:val="26"/>
        </w:rPr>
        <w:t>в случае прекращения деятельности Учреждения, аннулирования лицензии на осуществление образовательной деятельности (далее – лицензия), лишения её государственной аккредитации по соответствующей 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программе;</w:t>
      </w:r>
    </w:p>
    <w:p w:rsidR="00885E9E" w:rsidRDefault="004C7DC8">
      <w:pPr>
        <w:pStyle w:val="a4"/>
        <w:numPr>
          <w:ilvl w:val="0"/>
          <w:numId w:val="2"/>
        </w:numPr>
        <w:tabs>
          <w:tab w:val="left" w:pos="517"/>
        </w:tabs>
        <w:spacing w:line="276" w:lineRule="auto"/>
        <w:ind w:right="225" w:firstLine="0"/>
        <w:rPr>
          <w:sz w:val="26"/>
        </w:rPr>
      </w:pPr>
      <w:r>
        <w:rPr>
          <w:sz w:val="26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84"/>
        </w:tabs>
        <w:spacing w:line="276" w:lineRule="auto"/>
        <w:ind w:right="230" w:firstLine="0"/>
        <w:jc w:val="both"/>
        <w:rPr>
          <w:sz w:val="26"/>
        </w:rPr>
      </w:pPr>
      <w:r>
        <w:rPr>
          <w:sz w:val="26"/>
        </w:rPr>
        <w:t>Учредитель учреждения и (или) уполномоченный им орган управления Учреждения (далее – учредитель)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</w:t>
      </w:r>
      <w:r>
        <w:rPr>
          <w:spacing w:val="4"/>
          <w:sz w:val="26"/>
        </w:rPr>
        <w:t xml:space="preserve"> </w:t>
      </w:r>
      <w:r>
        <w:rPr>
          <w:sz w:val="26"/>
        </w:rPr>
        <w:t>представителей).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02"/>
        </w:tabs>
        <w:ind w:left="1001" w:hanging="783"/>
        <w:jc w:val="both"/>
        <w:rPr>
          <w:sz w:val="26"/>
        </w:rPr>
      </w:pPr>
      <w:r>
        <w:rPr>
          <w:sz w:val="26"/>
        </w:rPr>
        <w:t>Перевод учащихся не зависит от периода (времени) 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года.</w:t>
      </w:r>
    </w:p>
    <w:p w:rsidR="00885E9E" w:rsidRDefault="00885E9E">
      <w:pPr>
        <w:jc w:val="both"/>
        <w:rPr>
          <w:sz w:val="26"/>
        </w:rPr>
        <w:sectPr w:rsidR="00885E9E">
          <w:pgSz w:w="11910" w:h="16840"/>
          <w:pgMar w:top="980" w:right="620" w:bottom="280" w:left="1480" w:header="720" w:footer="720" w:gutter="0"/>
          <w:cols w:space="720"/>
        </w:sectPr>
      </w:pPr>
    </w:p>
    <w:p w:rsidR="00885E9E" w:rsidRDefault="004C7DC8">
      <w:pPr>
        <w:pStyle w:val="Heading2"/>
        <w:numPr>
          <w:ilvl w:val="1"/>
          <w:numId w:val="3"/>
        </w:numPr>
        <w:tabs>
          <w:tab w:val="left" w:pos="887"/>
        </w:tabs>
        <w:spacing w:before="59" w:line="276" w:lineRule="auto"/>
        <w:ind w:left="219" w:right="228" w:firstLine="0"/>
        <w:jc w:val="both"/>
      </w:pPr>
      <w:r>
        <w:lastRenderedPageBreak/>
        <w:t>Перевод совершеннолетнего учащегося по его инициативе или несовершеннолетнего учащегося по инициативе его родителей (законных представителей)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40"/>
        </w:tabs>
        <w:spacing w:line="276" w:lineRule="auto"/>
        <w:ind w:right="232" w:firstLine="0"/>
        <w:jc w:val="both"/>
        <w:rPr>
          <w:sz w:val="26"/>
        </w:rPr>
      </w:pPr>
      <w:r>
        <w:rPr>
          <w:sz w:val="26"/>
        </w:rPr>
        <w:t>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</w:t>
      </w:r>
      <w:r>
        <w:rPr>
          <w:spacing w:val="-4"/>
          <w:sz w:val="26"/>
        </w:rPr>
        <w:t xml:space="preserve"> </w:t>
      </w:r>
      <w:r>
        <w:rPr>
          <w:sz w:val="26"/>
        </w:rPr>
        <w:t>учащегося:</w:t>
      </w:r>
    </w:p>
    <w:p w:rsidR="00885E9E" w:rsidRDefault="004C7DC8">
      <w:pPr>
        <w:pStyle w:val="a4"/>
        <w:numPr>
          <w:ilvl w:val="0"/>
          <w:numId w:val="2"/>
        </w:numPr>
        <w:tabs>
          <w:tab w:val="left" w:pos="373"/>
        </w:tabs>
        <w:spacing w:line="296" w:lineRule="exact"/>
        <w:ind w:left="372" w:hanging="154"/>
        <w:rPr>
          <w:sz w:val="26"/>
        </w:rPr>
      </w:pPr>
      <w:r>
        <w:rPr>
          <w:sz w:val="26"/>
        </w:rPr>
        <w:t>осуществляют выбор принимающей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организации;</w:t>
      </w:r>
    </w:p>
    <w:p w:rsidR="00885E9E" w:rsidRDefault="004C7DC8">
      <w:pPr>
        <w:pStyle w:val="a4"/>
        <w:numPr>
          <w:ilvl w:val="0"/>
          <w:numId w:val="2"/>
        </w:numPr>
        <w:tabs>
          <w:tab w:val="left" w:pos="392"/>
        </w:tabs>
        <w:spacing w:before="42" w:line="273" w:lineRule="auto"/>
        <w:ind w:right="230" w:firstLine="0"/>
        <w:rPr>
          <w:sz w:val="26"/>
        </w:rPr>
      </w:pPr>
      <w:r>
        <w:rPr>
          <w:sz w:val="26"/>
        </w:rPr>
        <w:t>обращаются в выбранную организацию с запросом о наличии свободных мест, в том числе с использованием сети</w:t>
      </w:r>
      <w:r>
        <w:rPr>
          <w:spacing w:val="4"/>
          <w:sz w:val="26"/>
        </w:rPr>
        <w:t xml:space="preserve"> </w:t>
      </w:r>
      <w:r>
        <w:rPr>
          <w:sz w:val="26"/>
        </w:rPr>
        <w:t>Интернет;</w:t>
      </w:r>
    </w:p>
    <w:p w:rsidR="00885E9E" w:rsidRDefault="004C7DC8">
      <w:pPr>
        <w:pStyle w:val="a4"/>
        <w:numPr>
          <w:ilvl w:val="0"/>
          <w:numId w:val="2"/>
        </w:numPr>
        <w:tabs>
          <w:tab w:val="left" w:pos="392"/>
        </w:tabs>
        <w:spacing w:before="5" w:line="276" w:lineRule="auto"/>
        <w:ind w:right="230" w:firstLine="0"/>
        <w:rPr>
          <w:sz w:val="26"/>
        </w:rPr>
      </w:pPr>
      <w:r>
        <w:rPr>
          <w:sz w:val="26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организаций;</w:t>
      </w:r>
    </w:p>
    <w:p w:rsidR="00885E9E" w:rsidRDefault="004C7DC8">
      <w:pPr>
        <w:pStyle w:val="a4"/>
        <w:numPr>
          <w:ilvl w:val="0"/>
          <w:numId w:val="2"/>
        </w:numPr>
        <w:tabs>
          <w:tab w:val="left" w:pos="440"/>
        </w:tabs>
        <w:spacing w:before="2" w:line="276" w:lineRule="auto"/>
        <w:ind w:right="225" w:firstLine="0"/>
        <w:rPr>
          <w:sz w:val="26"/>
        </w:rPr>
      </w:pPr>
      <w:r>
        <w:rPr>
          <w:sz w:val="26"/>
        </w:rPr>
        <w:t xml:space="preserve">обращаются </w:t>
      </w:r>
      <w:proofErr w:type="gramStart"/>
      <w:r>
        <w:rPr>
          <w:sz w:val="26"/>
        </w:rPr>
        <w:t>в Учреждение с заявлением об отчислении учащегося в связи с переводом</w:t>
      </w:r>
      <w:proofErr w:type="gramEnd"/>
      <w:r>
        <w:rPr>
          <w:sz w:val="26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Интернет.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12"/>
        </w:tabs>
        <w:spacing w:line="278" w:lineRule="auto"/>
        <w:ind w:right="232" w:firstLine="0"/>
        <w:jc w:val="both"/>
        <w:rPr>
          <w:sz w:val="26"/>
        </w:rPr>
      </w:pPr>
      <w:r>
        <w:rPr>
          <w:sz w:val="26"/>
        </w:rPr>
        <w:t>В заявлении совершеннолетнего учащегося или родителей (законных представителей) несовершеннолетнего учащегося об отчислении в порядке перевода в принимающую организацию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указываются:</w:t>
      </w:r>
    </w:p>
    <w:p w:rsidR="00885E9E" w:rsidRDefault="004C7DC8">
      <w:pPr>
        <w:pStyle w:val="a3"/>
        <w:spacing w:line="278" w:lineRule="auto"/>
        <w:ind w:left="761" w:right="3198"/>
      </w:pPr>
      <w:r>
        <w:t>а) фамилия, имя, отчество (при наличии) учащегося; б) дата рождения;</w:t>
      </w:r>
    </w:p>
    <w:p w:rsidR="00885E9E" w:rsidRDefault="004C7DC8">
      <w:pPr>
        <w:pStyle w:val="a3"/>
        <w:spacing w:line="297" w:lineRule="exact"/>
        <w:ind w:left="761"/>
      </w:pPr>
      <w:r>
        <w:t>в) класс и профиль обучения (при наличии);</w:t>
      </w:r>
    </w:p>
    <w:p w:rsidR="00885E9E" w:rsidRDefault="004C7DC8">
      <w:pPr>
        <w:pStyle w:val="a3"/>
        <w:spacing w:before="29" w:line="278" w:lineRule="auto"/>
        <w:ind w:left="218" w:right="232" w:firstLine="542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 (Приложение 1).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92"/>
        </w:tabs>
        <w:spacing w:line="276" w:lineRule="auto"/>
        <w:ind w:left="218" w:right="233" w:firstLine="0"/>
        <w:jc w:val="both"/>
        <w:rPr>
          <w:sz w:val="26"/>
        </w:rPr>
      </w:pPr>
      <w:r>
        <w:rPr>
          <w:sz w:val="26"/>
        </w:rPr>
        <w:t>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Учреждение в трехдневный срок издает приказ об отчислении учащегося в порядке перевода с указанием принимающей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69"/>
        </w:tabs>
        <w:spacing w:line="276" w:lineRule="auto"/>
        <w:ind w:left="218" w:right="234" w:firstLine="0"/>
        <w:jc w:val="both"/>
        <w:rPr>
          <w:sz w:val="26"/>
        </w:rPr>
      </w:pPr>
      <w:bookmarkStart w:id="0" w:name="_bookmark0"/>
      <w:bookmarkEnd w:id="0"/>
      <w:r>
        <w:rPr>
          <w:sz w:val="26"/>
        </w:rPr>
        <w:t>Учреждение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885E9E" w:rsidRDefault="004C7DC8">
      <w:pPr>
        <w:pStyle w:val="a4"/>
        <w:numPr>
          <w:ilvl w:val="3"/>
          <w:numId w:val="3"/>
        </w:numPr>
        <w:tabs>
          <w:tab w:val="left" w:pos="915"/>
        </w:tabs>
        <w:ind w:left="914"/>
        <w:rPr>
          <w:sz w:val="26"/>
        </w:rPr>
      </w:pPr>
      <w:r>
        <w:rPr>
          <w:sz w:val="26"/>
        </w:rPr>
        <w:t>личное дело</w:t>
      </w:r>
      <w:r>
        <w:rPr>
          <w:spacing w:val="-1"/>
          <w:sz w:val="26"/>
        </w:rPr>
        <w:t xml:space="preserve"> </w:t>
      </w:r>
      <w:r>
        <w:rPr>
          <w:sz w:val="26"/>
        </w:rPr>
        <w:t>учащегося;</w:t>
      </w:r>
    </w:p>
    <w:p w:rsidR="00885E9E" w:rsidRDefault="004C7DC8">
      <w:pPr>
        <w:pStyle w:val="a4"/>
        <w:numPr>
          <w:ilvl w:val="3"/>
          <w:numId w:val="3"/>
        </w:numPr>
        <w:tabs>
          <w:tab w:val="left" w:pos="920"/>
        </w:tabs>
        <w:spacing w:before="36" w:line="276" w:lineRule="auto"/>
        <w:ind w:right="231" w:firstLine="542"/>
        <w:rPr>
          <w:sz w:val="26"/>
        </w:rPr>
      </w:pPr>
      <w:r>
        <w:rPr>
          <w:sz w:val="26"/>
        </w:rPr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директора (уполномоченного им</w:t>
      </w:r>
      <w:r>
        <w:rPr>
          <w:spacing w:val="5"/>
          <w:sz w:val="26"/>
        </w:rPr>
        <w:t xml:space="preserve"> </w:t>
      </w:r>
      <w:r>
        <w:rPr>
          <w:sz w:val="26"/>
        </w:rPr>
        <w:t>лица).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39"/>
        </w:tabs>
        <w:spacing w:before="3" w:line="276" w:lineRule="auto"/>
        <w:ind w:left="218" w:right="226" w:firstLine="0"/>
        <w:jc w:val="both"/>
        <w:rPr>
          <w:sz w:val="26"/>
        </w:rPr>
      </w:pPr>
      <w:r>
        <w:rPr>
          <w:sz w:val="26"/>
        </w:rPr>
        <w:t xml:space="preserve">Требование предоставления других документов </w:t>
      </w:r>
      <w:proofErr w:type="gramStart"/>
      <w:r>
        <w:rPr>
          <w:sz w:val="26"/>
        </w:rPr>
        <w:t>в качестве основания для зачисления учащихся в принимающую организацию в связи с переводом</w:t>
      </w:r>
      <w:proofErr w:type="gramEnd"/>
      <w:r>
        <w:rPr>
          <w:sz w:val="26"/>
        </w:rPr>
        <w:t xml:space="preserve"> из Учреждения 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877"/>
        </w:tabs>
        <w:ind w:left="876" w:hanging="659"/>
        <w:jc w:val="both"/>
        <w:rPr>
          <w:sz w:val="26"/>
        </w:rPr>
      </w:pPr>
      <w:r>
        <w:rPr>
          <w:sz w:val="26"/>
        </w:rPr>
        <w:t xml:space="preserve">Указанные в </w:t>
      </w:r>
      <w:hyperlink w:anchor="_bookmark0" w:history="1">
        <w:r>
          <w:rPr>
            <w:sz w:val="26"/>
          </w:rPr>
          <w:t xml:space="preserve">пункте </w:t>
        </w:r>
      </w:hyperlink>
      <w:r>
        <w:rPr>
          <w:sz w:val="26"/>
        </w:rPr>
        <w:t>2.2.4. настоящего Положения документы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представляются</w:t>
      </w:r>
    </w:p>
    <w:p w:rsidR="00885E9E" w:rsidRDefault="00885E9E">
      <w:pPr>
        <w:jc w:val="both"/>
        <w:rPr>
          <w:sz w:val="26"/>
        </w:rPr>
        <w:sectPr w:rsidR="00885E9E">
          <w:pgSz w:w="11910" w:h="16840"/>
          <w:pgMar w:top="1000" w:right="620" w:bottom="280" w:left="1480" w:header="720" w:footer="720" w:gutter="0"/>
          <w:cols w:space="720"/>
        </w:sectPr>
      </w:pPr>
    </w:p>
    <w:p w:rsidR="00885E9E" w:rsidRDefault="004C7DC8">
      <w:pPr>
        <w:pStyle w:val="a3"/>
        <w:spacing w:before="74" w:line="276" w:lineRule="auto"/>
        <w:ind w:right="227"/>
      </w:pPr>
      <w:r>
        <w:lastRenderedPageBreak/>
        <w:t>совершеннолетним учащимся или родителями (законными представителями) несовершеннолетнего учащегося в принимающую организацию вместе с заявлением о зачислении учащегося в указанную организацию в порядке перевода из Учреждения и предъявлением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44"/>
        </w:tabs>
        <w:spacing w:before="1" w:line="276" w:lineRule="auto"/>
        <w:ind w:right="230" w:firstLine="0"/>
        <w:jc w:val="both"/>
        <w:rPr>
          <w:sz w:val="26"/>
        </w:rPr>
      </w:pPr>
      <w:r>
        <w:rPr>
          <w:sz w:val="26"/>
        </w:rPr>
        <w:t xml:space="preserve">Зачисление учащегося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</w:t>
      </w:r>
      <w:hyperlink w:anchor="_bookmark0" w:history="1">
        <w:r>
          <w:rPr>
            <w:sz w:val="26"/>
          </w:rPr>
          <w:t>пункте</w:t>
        </w:r>
      </w:hyperlink>
      <w:r>
        <w:rPr>
          <w:sz w:val="26"/>
        </w:rPr>
        <w:t xml:space="preserve"> 2.2.4. настоящего Положения, с указанием даты зачисления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64"/>
        </w:tabs>
        <w:spacing w:line="276" w:lineRule="auto"/>
        <w:ind w:right="228" w:firstLine="0"/>
        <w:jc w:val="both"/>
        <w:rPr>
          <w:sz w:val="26"/>
        </w:rPr>
      </w:pPr>
      <w:r>
        <w:rPr>
          <w:sz w:val="26"/>
        </w:rPr>
        <w:t xml:space="preserve">Принимающая организация при зачислении учащегося, отчисленного из Учреждения, в течение двух рабочих дней </w:t>
      </w:r>
      <w:proofErr w:type="gramStart"/>
      <w:r>
        <w:rPr>
          <w:sz w:val="26"/>
        </w:rPr>
        <w:t>с даты издания</w:t>
      </w:r>
      <w:proofErr w:type="gramEnd"/>
      <w:r>
        <w:rPr>
          <w:sz w:val="26"/>
        </w:rPr>
        <w:t xml:space="preserve"> распорядительного акта о зачислении учащегося в порядке перевода письменно уведомляет Учреждение о номере и дате распорядительного акта о зачислении учащегося в принимающую организацию.</w:t>
      </w:r>
    </w:p>
    <w:p w:rsidR="00885E9E" w:rsidRDefault="004C7DC8">
      <w:pPr>
        <w:pStyle w:val="Heading2"/>
        <w:numPr>
          <w:ilvl w:val="1"/>
          <w:numId w:val="3"/>
        </w:numPr>
        <w:tabs>
          <w:tab w:val="left" w:pos="767"/>
        </w:tabs>
        <w:spacing w:before="3" w:line="276" w:lineRule="auto"/>
        <w:ind w:left="219" w:right="230" w:firstLine="0"/>
        <w:jc w:val="both"/>
      </w:pPr>
      <w:r>
        <w:t>Перевод учащегося в случае прекращения деятельности Учреждения,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21"/>
        </w:tabs>
        <w:spacing w:line="276" w:lineRule="auto"/>
        <w:ind w:right="229" w:firstLine="0"/>
        <w:jc w:val="both"/>
        <w:rPr>
          <w:sz w:val="26"/>
        </w:rPr>
      </w:pPr>
      <w:r>
        <w:rPr>
          <w:sz w:val="26"/>
        </w:rPr>
        <w:t xml:space="preserve">При принятии решения о прекращении деятельности Учреждения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учащиеся, предоставившие необходимые письменные согласия на перевод в соответствии с </w:t>
      </w:r>
      <w:hyperlink w:anchor="_bookmark1" w:history="1">
        <w:r>
          <w:rPr>
            <w:sz w:val="26"/>
          </w:rPr>
          <w:t xml:space="preserve">пунктом </w:t>
        </w:r>
      </w:hyperlink>
      <w:r>
        <w:rPr>
          <w:sz w:val="26"/>
        </w:rPr>
        <w:t>2.1.10 настоящего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Положения.</w:t>
      </w:r>
    </w:p>
    <w:p w:rsidR="00885E9E" w:rsidRDefault="004C7DC8">
      <w:pPr>
        <w:pStyle w:val="a3"/>
        <w:spacing w:line="276" w:lineRule="auto"/>
        <w:ind w:left="218" w:right="226" w:firstLine="542"/>
      </w:pPr>
      <w:r>
        <w:t xml:space="preserve">О предстоящем переводе Учреждение в случае прекращения своей деятельности обязано уведомить совершеннолетних учащихся, родителей (законных представителей)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Учреждения,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_bookmark1" w:history="1">
        <w:r>
          <w:t xml:space="preserve">пункте </w:t>
        </w:r>
      </w:hyperlink>
      <w:r>
        <w:t>2.1.10. настоящего Положения, на перевод в принимающую</w:t>
      </w:r>
      <w:r>
        <w:rPr>
          <w:spacing w:val="-9"/>
        </w:rPr>
        <w:t xml:space="preserve"> </w:t>
      </w:r>
      <w:r>
        <w:t>организацию.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35"/>
        </w:tabs>
        <w:spacing w:line="276" w:lineRule="auto"/>
        <w:ind w:left="218" w:right="223" w:firstLine="0"/>
        <w:jc w:val="both"/>
        <w:rPr>
          <w:sz w:val="26"/>
        </w:rPr>
      </w:pPr>
      <w:r>
        <w:rPr>
          <w:sz w:val="26"/>
        </w:rPr>
        <w:t xml:space="preserve">О причине, влекущей за собой необходимость перевода учащихся, Учреждение обязано уведомить учредителя, совершеннолетних учащихся или родителей (законных представителей) несовершеннолетних учащихся в письменной форме, а также </w:t>
      </w:r>
      <w:proofErr w:type="gramStart"/>
      <w:r>
        <w:rPr>
          <w:sz w:val="26"/>
        </w:rPr>
        <w:t>разместить</w:t>
      </w:r>
      <w:proofErr w:type="gramEnd"/>
      <w:r>
        <w:rPr>
          <w:sz w:val="26"/>
        </w:rPr>
        <w:t xml:space="preserve"> указанное уведомление на своем официальном сайте в сети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Интернет:</w:t>
      </w:r>
    </w:p>
    <w:p w:rsidR="00885E9E" w:rsidRDefault="004C7DC8">
      <w:pPr>
        <w:pStyle w:val="a3"/>
        <w:ind w:left="761"/>
      </w:pPr>
      <w:r>
        <w:rPr>
          <w:smallCaps/>
          <w:w w:val="88"/>
        </w:rPr>
        <w:t>в</w:t>
      </w:r>
      <w:r>
        <w:t xml:space="preserve">   </w:t>
      </w:r>
      <w:r>
        <w:rPr>
          <w:spacing w:val="-23"/>
        </w:rPr>
        <w:t xml:space="preserve"> </w:t>
      </w:r>
      <w:r>
        <w:rPr>
          <w:w w:val="99"/>
        </w:rPr>
        <w:t>случае</w:t>
      </w:r>
      <w:r>
        <w:t xml:space="preserve">   </w:t>
      </w:r>
      <w:r>
        <w:rPr>
          <w:spacing w:val="-27"/>
        </w:rPr>
        <w:t xml:space="preserve"> </w:t>
      </w:r>
      <w:r>
        <w:rPr>
          <w:w w:val="99"/>
        </w:rPr>
        <w:t>аннулирования</w:t>
      </w:r>
      <w:r>
        <w:t xml:space="preserve">   </w:t>
      </w:r>
      <w:r>
        <w:rPr>
          <w:spacing w:val="-22"/>
        </w:rPr>
        <w:t xml:space="preserve"> </w:t>
      </w:r>
      <w:r>
        <w:rPr>
          <w:w w:val="99"/>
        </w:rPr>
        <w:t>лицензии</w:t>
      </w:r>
      <w:r>
        <w:t xml:space="preserve">   </w:t>
      </w:r>
      <w:r>
        <w:rPr>
          <w:spacing w:val="-21"/>
        </w:rPr>
        <w:t xml:space="preserve"> </w:t>
      </w:r>
      <w:r>
        <w:rPr>
          <w:w w:val="99"/>
        </w:rPr>
        <w:t>на</w:t>
      </w:r>
      <w:r>
        <w:t xml:space="preserve">   </w:t>
      </w:r>
      <w:r>
        <w:rPr>
          <w:spacing w:val="-21"/>
        </w:rPr>
        <w:t xml:space="preserve"> </w:t>
      </w:r>
      <w:r>
        <w:rPr>
          <w:w w:val="99"/>
        </w:rPr>
        <w:t>осущест</w:t>
      </w:r>
      <w:r>
        <w:rPr>
          <w:spacing w:val="4"/>
          <w:w w:val="99"/>
        </w:rPr>
        <w:t>в</w:t>
      </w:r>
      <w:r>
        <w:rPr>
          <w:w w:val="99"/>
        </w:rPr>
        <w:t>ление</w:t>
      </w:r>
      <w:r>
        <w:t xml:space="preserve">   </w:t>
      </w:r>
      <w:r>
        <w:rPr>
          <w:spacing w:val="-25"/>
        </w:rPr>
        <w:t xml:space="preserve"> </w:t>
      </w:r>
      <w:r>
        <w:rPr>
          <w:w w:val="99"/>
        </w:rPr>
        <w:t>обра</w:t>
      </w:r>
      <w:r>
        <w:rPr>
          <w:spacing w:val="-5"/>
          <w:w w:val="99"/>
        </w:rPr>
        <w:t>з</w:t>
      </w:r>
      <w:r>
        <w:rPr>
          <w:w w:val="99"/>
        </w:rPr>
        <w:t>овател</w:t>
      </w:r>
      <w:r>
        <w:rPr>
          <w:spacing w:val="4"/>
          <w:w w:val="99"/>
        </w:rPr>
        <w:t>ь</w:t>
      </w:r>
      <w:r>
        <w:rPr>
          <w:w w:val="99"/>
        </w:rPr>
        <w:t>ной</w:t>
      </w:r>
    </w:p>
    <w:p w:rsidR="00885E9E" w:rsidRDefault="00885E9E">
      <w:pPr>
        <w:sectPr w:rsidR="00885E9E">
          <w:pgSz w:w="11910" w:h="16840"/>
          <w:pgMar w:top="980" w:right="620" w:bottom="280" w:left="1480" w:header="720" w:footer="720" w:gutter="0"/>
          <w:cols w:space="720"/>
        </w:sectPr>
      </w:pPr>
    </w:p>
    <w:p w:rsidR="00885E9E" w:rsidRDefault="004C7DC8">
      <w:pPr>
        <w:pStyle w:val="a3"/>
        <w:spacing w:before="74" w:line="273" w:lineRule="auto"/>
        <w:ind w:right="232"/>
      </w:pPr>
      <w:r>
        <w:lastRenderedPageBreak/>
        <w:t>деятельности - в течение пяти рабочих дней с момента вступления в законную силу решения</w:t>
      </w:r>
      <w:r>
        <w:rPr>
          <w:spacing w:val="3"/>
        </w:rPr>
        <w:t xml:space="preserve"> </w:t>
      </w:r>
      <w:r>
        <w:t>суда;</w:t>
      </w:r>
    </w:p>
    <w:p w:rsidR="00885E9E" w:rsidRDefault="004C7DC8">
      <w:pPr>
        <w:pStyle w:val="a3"/>
        <w:spacing w:before="5" w:line="276" w:lineRule="auto"/>
        <w:ind w:right="222" w:firstLine="542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885E9E" w:rsidRDefault="004C7DC8">
      <w:pPr>
        <w:pStyle w:val="a3"/>
        <w:spacing w:line="276" w:lineRule="auto"/>
        <w:ind w:right="226" w:firstLine="542"/>
      </w:pPr>
      <w:proofErr w:type="gramStart"/>
      <w:r>
        <w:t>в случае лишения Учреждения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</w:t>
      </w:r>
      <w:proofErr w:type="gramEnd"/>
      <w:r>
        <w:t xml:space="preserve">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Учреждения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</w:t>
      </w:r>
      <w:r>
        <w:rPr>
          <w:spacing w:val="6"/>
        </w:rPr>
        <w:t xml:space="preserve"> </w:t>
      </w:r>
      <w:r>
        <w:t>образования;</w:t>
      </w:r>
    </w:p>
    <w:p w:rsidR="00885E9E" w:rsidRDefault="004C7DC8">
      <w:pPr>
        <w:pStyle w:val="a3"/>
        <w:spacing w:line="276" w:lineRule="auto"/>
        <w:ind w:right="223" w:firstLine="542"/>
      </w:pPr>
      <w:proofErr w:type="gramStart"/>
      <w: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Учреждения 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885E9E" w:rsidRDefault="004C7DC8">
      <w:pPr>
        <w:pStyle w:val="a3"/>
        <w:spacing w:before="1" w:line="276" w:lineRule="auto"/>
        <w:ind w:right="223" w:firstLine="542"/>
      </w:pPr>
      <w:proofErr w:type="gramStart"/>
      <w:r>
        <w:t xml:space="preserve">в случае отказа </w:t>
      </w:r>
      <w:proofErr w:type="spellStart"/>
      <w:r>
        <w:t>аккредитационного</w:t>
      </w:r>
      <w:proofErr w:type="spellEnd"/>
      <w:r>
        <w:t xml:space="preserve"> органа Учреждению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>
        <w:t>аккредитационного</w:t>
      </w:r>
      <w:proofErr w:type="spellEnd"/>
      <w:r>
        <w:t xml:space="preserve"> органа об отказе Учреждению в государственной аккредитации по соответствующей образовательной</w:t>
      </w:r>
      <w:proofErr w:type="gramEnd"/>
      <w:r>
        <w:t xml:space="preserve"> программе.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06"/>
        </w:tabs>
        <w:spacing w:line="273" w:lineRule="auto"/>
        <w:ind w:right="227" w:firstLine="0"/>
        <w:jc w:val="both"/>
        <w:rPr>
          <w:sz w:val="26"/>
        </w:rPr>
      </w:pPr>
      <w:r>
        <w:rPr>
          <w:sz w:val="26"/>
        </w:rPr>
        <w:t xml:space="preserve">Учредитель, за исключением случая, указанного в </w:t>
      </w:r>
      <w:hyperlink w:anchor="_bookmark1" w:history="1">
        <w:r>
          <w:rPr>
            <w:sz w:val="26"/>
          </w:rPr>
          <w:t>пункте 2.3.1.</w:t>
        </w:r>
      </w:hyperlink>
      <w:r>
        <w:rPr>
          <w:sz w:val="26"/>
        </w:rPr>
        <w:t xml:space="preserve"> настоящего Положения, осуществляет выбор принимающих организаций с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использованием:</w:t>
      </w:r>
    </w:p>
    <w:p w:rsidR="00885E9E" w:rsidRDefault="004C7DC8">
      <w:pPr>
        <w:pStyle w:val="a3"/>
        <w:spacing w:before="5" w:line="278" w:lineRule="auto"/>
        <w:ind w:left="218" w:right="225" w:firstLine="542"/>
      </w:pPr>
      <w:r>
        <w:t>информации, предварительно полученной от Учреждения, о списочном составе учащихся с указанием осваиваемых ими образовательных</w:t>
      </w:r>
      <w:r>
        <w:rPr>
          <w:spacing w:val="-9"/>
        </w:rPr>
        <w:t xml:space="preserve"> </w:t>
      </w:r>
      <w:r>
        <w:t>программ;</w:t>
      </w:r>
    </w:p>
    <w:p w:rsidR="00885E9E" w:rsidRDefault="00885E9E">
      <w:pPr>
        <w:spacing w:line="278" w:lineRule="auto"/>
        <w:sectPr w:rsidR="00885E9E">
          <w:pgSz w:w="11910" w:h="16840"/>
          <w:pgMar w:top="980" w:right="620" w:bottom="280" w:left="1480" w:header="720" w:footer="720" w:gutter="0"/>
          <w:cols w:space="720"/>
        </w:sectPr>
      </w:pPr>
    </w:p>
    <w:p w:rsidR="00885E9E" w:rsidRDefault="004C7DC8">
      <w:pPr>
        <w:pStyle w:val="a3"/>
        <w:spacing w:before="74" w:line="276" w:lineRule="auto"/>
        <w:ind w:right="223" w:firstLine="542"/>
      </w:pPr>
      <w:r>
        <w:lastRenderedPageBreak/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88"/>
        </w:tabs>
        <w:spacing w:line="276" w:lineRule="auto"/>
        <w:ind w:right="228" w:firstLine="0"/>
        <w:jc w:val="both"/>
        <w:rPr>
          <w:sz w:val="26"/>
        </w:rPr>
      </w:pPr>
      <w:r>
        <w:rPr>
          <w:sz w:val="26"/>
        </w:rPr>
        <w:t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</w:t>
      </w:r>
      <w:r>
        <w:rPr>
          <w:spacing w:val="4"/>
          <w:sz w:val="26"/>
        </w:rPr>
        <w:t xml:space="preserve"> </w:t>
      </w:r>
      <w:r>
        <w:rPr>
          <w:sz w:val="26"/>
        </w:rPr>
        <w:t>учащихся.</w:t>
      </w:r>
    </w:p>
    <w:p w:rsidR="00885E9E" w:rsidRDefault="004C7DC8">
      <w:pPr>
        <w:pStyle w:val="a3"/>
        <w:spacing w:line="276" w:lineRule="auto"/>
        <w:ind w:right="232" w:firstLine="542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учащихся.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68"/>
        </w:tabs>
        <w:spacing w:line="276" w:lineRule="auto"/>
        <w:ind w:left="218" w:right="227" w:firstLine="0"/>
        <w:jc w:val="both"/>
        <w:rPr>
          <w:sz w:val="26"/>
        </w:rPr>
      </w:pPr>
      <w:r>
        <w:rPr>
          <w:sz w:val="26"/>
        </w:rPr>
        <w:t xml:space="preserve">Учреждение доводит до сведения учащихся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учащихся из Учреждения, а также о сроках предоставления письменных согласий лиц, указанных в </w:t>
      </w:r>
      <w:hyperlink w:anchor="_bookmark1" w:history="1">
        <w:r>
          <w:rPr>
            <w:sz w:val="26"/>
          </w:rPr>
          <w:t>пункте</w:t>
        </w:r>
      </w:hyperlink>
      <w:r>
        <w:rPr>
          <w:sz w:val="26"/>
        </w:rPr>
        <w:t xml:space="preserve"> 2.1.10. настоящего Положения,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11"/>
        </w:tabs>
        <w:spacing w:line="276" w:lineRule="auto"/>
        <w:ind w:left="218" w:right="225" w:firstLine="0"/>
        <w:jc w:val="both"/>
        <w:rPr>
          <w:sz w:val="26"/>
        </w:rPr>
      </w:pPr>
      <w:proofErr w:type="gramStart"/>
      <w:r>
        <w:rPr>
          <w:sz w:val="26"/>
        </w:rPr>
        <w:t xml:space="preserve">После получения соответствующих письменных согласий лиц, указанных в </w:t>
      </w:r>
      <w:hyperlink w:anchor="_bookmark1" w:history="1">
        <w:r>
          <w:rPr>
            <w:sz w:val="26"/>
          </w:rPr>
          <w:t>пункте</w:t>
        </w:r>
      </w:hyperlink>
      <w:r>
        <w:rPr>
          <w:sz w:val="26"/>
        </w:rPr>
        <w:t xml:space="preserve"> 2.1.10 настоящего Положения, Учреждение издает приказ об отчислении учащихся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программе).</w:t>
      </w:r>
      <w:proofErr w:type="gramEnd"/>
    </w:p>
    <w:p w:rsidR="00885E9E" w:rsidRDefault="004C7DC8">
      <w:pPr>
        <w:pStyle w:val="a4"/>
        <w:numPr>
          <w:ilvl w:val="2"/>
          <w:numId w:val="3"/>
        </w:numPr>
        <w:tabs>
          <w:tab w:val="left" w:pos="930"/>
        </w:tabs>
        <w:spacing w:line="278" w:lineRule="auto"/>
        <w:ind w:left="218" w:right="228" w:firstLine="0"/>
        <w:jc w:val="both"/>
        <w:rPr>
          <w:sz w:val="26"/>
        </w:rPr>
      </w:pPr>
      <w:r>
        <w:rPr>
          <w:sz w:val="26"/>
        </w:rPr>
        <w:t>В случае отказа от перевода в предлагаемую принимающую организацию совершеннолетний учащийся или родители (законные представители) несовершеннолетнего учащегося указывают об этом в письменном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заявлении.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82"/>
        </w:tabs>
        <w:spacing w:line="278" w:lineRule="auto"/>
        <w:ind w:left="218" w:right="225" w:firstLine="0"/>
        <w:jc w:val="both"/>
        <w:rPr>
          <w:sz w:val="26"/>
        </w:rPr>
      </w:pPr>
      <w:r>
        <w:rPr>
          <w:sz w:val="26"/>
        </w:rPr>
        <w:t xml:space="preserve">Учреждение передает в принимающую организацию списочный состав учащихся, копии учебных планов, соответствующие письменные согласия лиц, указанных в </w:t>
      </w:r>
      <w:hyperlink w:anchor="_bookmark1" w:history="1">
        <w:r>
          <w:rPr>
            <w:sz w:val="26"/>
          </w:rPr>
          <w:t xml:space="preserve">пункте </w:t>
        </w:r>
      </w:hyperlink>
      <w:r>
        <w:rPr>
          <w:sz w:val="26"/>
        </w:rPr>
        <w:t>2.1.10. настоящего Порядка, личные дела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877"/>
        </w:tabs>
        <w:spacing w:line="276" w:lineRule="auto"/>
        <w:ind w:left="218" w:right="228" w:firstLine="0"/>
        <w:jc w:val="both"/>
        <w:rPr>
          <w:sz w:val="26"/>
        </w:rPr>
      </w:pPr>
      <w:proofErr w:type="gramStart"/>
      <w:r>
        <w:rPr>
          <w:sz w:val="26"/>
        </w:rPr>
        <w:t>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Учреждения, аннулированием лицензии, приостановлением действия лицензии, лишением Учреждения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программе.</w:t>
      </w:r>
      <w:proofErr w:type="gramEnd"/>
    </w:p>
    <w:p w:rsidR="00885E9E" w:rsidRDefault="00885E9E">
      <w:pPr>
        <w:spacing w:line="276" w:lineRule="auto"/>
        <w:jc w:val="both"/>
        <w:rPr>
          <w:sz w:val="26"/>
        </w:rPr>
        <w:sectPr w:rsidR="00885E9E">
          <w:pgSz w:w="11910" w:h="16840"/>
          <w:pgMar w:top="980" w:right="620" w:bottom="280" w:left="1480" w:header="720" w:footer="720" w:gutter="0"/>
          <w:cols w:space="720"/>
        </w:sectPr>
      </w:pPr>
    </w:p>
    <w:p w:rsidR="00885E9E" w:rsidRDefault="004C7DC8">
      <w:pPr>
        <w:pStyle w:val="a3"/>
        <w:spacing w:before="74" w:line="276" w:lineRule="auto"/>
        <w:ind w:right="230" w:firstLine="542"/>
      </w:pPr>
      <w:r>
        <w:lastRenderedPageBreak/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учащегося в порядке перевода с указанием Учреждения, в котором он обучался до перевода, класса, формы обучения.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74"/>
        </w:tabs>
        <w:spacing w:line="276" w:lineRule="auto"/>
        <w:ind w:right="226" w:firstLine="0"/>
        <w:jc w:val="both"/>
        <w:rPr>
          <w:sz w:val="26"/>
        </w:rPr>
      </w:pPr>
      <w:r>
        <w:rPr>
          <w:sz w:val="26"/>
        </w:rPr>
        <w:t xml:space="preserve">В принимающей организации на основании переданных личных дел на учащихся формируются новые личные дела, </w:t>
      </w:r>
      <w:proofErr w:type="gramStart"/>
      <w:r>
        <w:rPr>
          <w:sz w:val="26"/>
        </w:rPr>
        <w:t>включающие</w:t>
      </w:r>
      <w:proofErr w:type="gramEnd"/>
      <w:r>
        <w:rPr>
          <w:sz w:val="26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_bookmark1" w:history="1">
        <w:r>
          <w:rPr>
            <w:sz w:val="26"/>
          </w:rPr>
          <w:t xml:space="preserve">пункте </w:t>
        </w:r>
      </w:hyperlink>
      <w:r>
        <w:rPr>
          <w:sz w:val="26"/>
        </w:rPr>
        <w:t>2.1.10. 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Положения.</w:t>
      </w:r>
    </w:p>
    <w:p w:rsidR="00885E9E" w:rsidRDefault="004C7DC8">
      <w:pPr>
        <w:pStyle w:val="Heading2"/>
        <w:numPr>
          <w:ilvl w:val="1"/>
          <w:numId w:val="3"/>
        </w:numPr>
        <w:tabs>
          <w:tab w:val="left" w:pos="680"/>
        </w:tabs>
        <w:spacing w:before="3"/>
        <w:jc w:val="both"/>
      </w:pPr>
      <w:r>
        <w:t xml:space="preserve">Перевод учащегося на </w:t>
      </w:r>
      <w:proofErr w:type="gramStart"/>
      <w:r>
        <w:t>обучение</w:t>
      </w:r>
      <w:proofErr w:type="gramEnd"/>
      <w:r>
        <w:t xml:space="preserve"> по индивидуальному учебному</w:t>
      </w:r>
      <w:r>
        <w:rPr>
          <w:spacing w:val="-12"/>
        </w:rPr>
        <w:t xml:space="preserve"> </w:t>
      </w:r>
      <w:r>
        <w:t>плану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887"/>
        </w:tabs>
        <w:spacing w:before="41" w:line="276" w:lineRule="auto"/>
        <w:ind w:right="228" w:firstLine="0"/>
        <w:jc w:val="both"/>
        <w:rPr>
          <w:sz w:val="26"/>
        </w:rPr>
      </w:pPr>
      <w:r>
        <w:rPr>
          <w:sz w:val="26"/>
        </w:rPr>
        <w:t xml:space="preserve">Перевод учащегося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индивидуальному учебному плану, в том числе при возникновении неликвидированной академической задолженности, осуществляется на основании письменного заявления родителей (законных представителей) учащегося с учетом мнения последнего приказом Учреждения в течение 3-х календарных</w:t>
      </w:r>
      <w:r>
        <w:rPr>
          <w:spacing w:val="2"/>
          <w:sz w:val="26"/>
        </w:rPr>
        <w:t xml:space="preserve"> </w:t>
      </w:r>
      <w:r>
        <w:rPr>
          <w:sz w:val="26"/>
        </w:rPr>
        <w:t>дней.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069"/>
        </w:tabs>
        <w:spacing w:line="276" w:lineRule="auto"/>
        <w:ind w:left="218" w:right="229" w:firstLine="0"/>
        <w:jc w:val="both"/>
        <w:rPr>
          <w:sz w:val="26"/>
        </w:rPr>
      </w:pP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индивидуальному учебному плану осуществляется в соответствии с Положением о порядке обучения по индивидуальному учебному плану, в том числе по ускоренному обучению, в пределах осваиваемой образовательной программы МКОУ «Локтевская СОШ».</w:t>
      </w:r>
    </w:p>
    <w:p w:rsidR="00885E9E" w:rsidRDefault="004C7DC8">
      <w:pPr>
        <w:pStyle w:val="Heading2"/>
        <w:numPr>
          <w:ilvl w:val="1"/>
          <w:numId w:val="3"/>
        </w:numPr>
        <w:tabs>
          <w:tab w:val="left" w:pos="911"/>
        </w:tabs>
        <w:spacing w:before="2" w:line="278" w:lineRule="auto"/>
        <w:ind w:left="218" w:right="238" w:firstLine="0"/>
        <w:jc w:val="both"/>
      </w:pPr>
      <w:r>
        <w:t xml:space="preserve">Перевод учащегося на </w:t>
      </w:r>
      <w:proofErr w:type="gramStart"/>
      <w:r>
        <w:t>обучение</w:t>
      </w:r>
      <w:proofErr w:type="gramEnd"/>
      <w:r>
        <w:t xml:space="preserve"> по адаптированной основной образовательной</w:t>
      </w:r>
      <w:r>
        <w:rPr>
          <w:spacing w:val="2"/>
        </w:rPr>
        <w:t xml:space="preserve"> </w:t>
      </w:r>
      <w:r>
        <w:t>программе.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1131"/>
        </w:tabs>
        <w:spacing w:line="276" w:lineRule="auto"/>
        <w:ind w:left="218" w:right="226" w:firstLine="0"/>
        <w:jc w:val="both"/>
        <w:rPr>
          <w:sz w:val="26"/>
        </w:rPr>
      </w:pPr>
      <w:r>
        <w:rPr>
          <w:sz w:val="26"/>
        </w:rPr>
        <w:t xml:space="preserve">Перевод учащегося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адаптированной основной образовательной программе осуществляется на основании письменного заявления родителей (законных представителей) приказом Учреждения в течение 3-х рабочих дней. Родители (законные представители) представляют заключение территориальной </w:t>
      </w:r>
      <w:proofErr w:type="spellStart"/>
      <w:r>
        <w:rPr>
          <w:sz w:val="26"/>
        </w:rPr>
        <w:t>психолого-медико-педагогической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комиссии.</w:t>
      </w:r>
    </w:p>
    <w:p w:rsidR="00885E9E" w:rsidRDefault="004C7DC8">
      <w:pPr>
        <w:pStyle w:val="Heading2"/>
        <w:numPr>
          <w:ilvl w:val="1"/>
          <w:numId w:val="3"/>
        </w:numPr>
        <w:tabs>
          <w:tab w:val="left" w:pos="680"/>
        </w:tabs>
        <w:ind w:hanging="462"/>
        <w:jc w:val="both"/>
      </w:pPr>
      <w:r>
        <w:t>Перевод учащегося на обучение на</w:t>
      </w:r>
      <w:r>
        <w:rPr>
          <w:spacing w:val="-2"/>
        </w:rPr>
        <w:t xml:space="preserve"> </w:t>
      </w:r>
      <w:r>
        <w:t>дому.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63"/>
        </w:tabs>
        <w:spacing w:before="39" w:line="276" w:lineRule="auto"/>
        <w:ind w:left="218" w:right="228" w:firstLine="0"/>
        <w:jc w:val="both"/>
        <w:rPr>
          <w:sz w:val="26"/>
        </w:rPr>
      </w:pPr>
      <w:r>
        <w:rPr>
          <w:sz w:val="26"/>
        </w:rPr>
        <w:t xml:space="preserve">Перевод учащегося на обучение </w:t>
      </w:r>
      <w:r>
        <w:rPr>
          <w:spacing w:val="2"/>
          <w:sz w:val="26"/>
        </w:rPr>
        <w:t xml:space="preserve">на </w:t>
      </w:r>
      <w:r>
        <w:rPr>
          <w:sz w:val="26"/>
        </w:rPr>
        <w:t>дому осуществляется на основании письменного заявления родителей (законных представителей) приказом Учреждения в течение 3-х рабочих дней. Родители (законные представители) представляют справку из медицинского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</w:p>
    <w:p w:rsidR="00885E9E" w:rsidRDefault="004C7DC8">
      <w:pPr>
        <w:pStyle w:val="Heading2"/>
        <w:numPr>
          <w:ilvl w:val="1"/>
          <w:numId w:val="3"/>
        </w:numPr>
        <w:tabs>
          <w:tab w:val="left" w:pos="738"/>
        </w:tabs>
        <w:spacing w:before="2" w:line="278" w:lineRule="auto"/>
        <w:ind w:left="218" w:right="236" w:firstLine="0"/>
        <w:jc w:val="both"/>
      </w:pPr>
      <w:r>
        <w:t>Перевод учащегося на другие формы получения образования и формы обучения.</w:t>
      </w:r>
    </w:p>
    <w:p w:rsidR="00885E9E" w:rsidRDefault="004C7DC8">
      <w:pPr>
        <w:pStyle w:val="a4"/>
        <w:numPr>
          <w:ilvl w:val="2"/>
          <w:numId w:val="3"/>
        </w:numPr>
        <w:tabs>
          <w:tab w:val="left" w:pos="968"/>
        </w:tabs>
        <w:spacing w:line="276" w:lineRule="auto"/>
        <w:ind w:left="218" w:right="230" w:firstLine="0"/>
        <w:jc w:val="both"/>
        <w:rPr>
          <w:sz w:val="26"/>
        </w:rPr>
      </w:pPr>
      <w:r>
        <w:rPr>
          <w:sz w:val="26"/>
        </w:rPr>
        <w:t>Перевод учащегося на другие формы получения образования и формы обучения осуществляется с письменного согласия родителей (законных представителей) с учетом мнения учащегося. Перевод оформляется приказом Учреждения в течение 3-х рабочих дней.</w:t>
      </w:r>
    </w:p>
    <w:p w:rsidR="00885E9E" w:rsidRDefault="00885E9E">
      <w:pPr>
        <w:pStyle w:val="a3"/>
        <w:spacing w:before="2"/>
        <w:ind w:left="0"/>
        <w:jc w:val="left"/>
        <w:rPr>
          <w:sz w:val="29"/>
        </w:rPr>
      </w:pPr>
    </w:p>
    <w:p w:rsidR="00885E9E" w:rsidRDefault="004C7DC8">
      <w:pPr>
        <w:pStyle w:val="Heading2"/>
        <w:numPr>
          <w:ilvl w:val="1"/>
          <w:numId w:val="5"/>
        </w:numPr>
        <w:tabs>
          <w:tab w:val="left" w:pos="2427"/>
        </w:tabs>
        <w:ind w:left="2426" w:hanging="265"/>
        <w:jc w:val="left"/>
      </w:pPr>
      <w:r>
        <w:t>Порядок и основания отчисления</w:t>
      </w:r>
      <w:r>
        <w:rPr>
          <w:spacing w:val="4"/>
        </w:rPr>
        <w:t xml:space="preserve"> </w:t>
      </w:r>
      <w:r>
        <w:t>учащихся</w:t>
      </w:r>
    </w:p>
    <w:p w:rsidR="00885E9E" w:rsidRDefault="004C7DC8">
      <w:pPr>
        <w:pStyle w:val="a4"/>
        <w:numPr>
          <w:ilvl w:val="1"/>
          <w:numId w:val="1"/>
        </w:numPr>
        <w:tabs>
          <w:tab w:val="left" w:pos="796"/>
          <w:tab w:val="left" w:pos="3147"/>
        </w:tabs>
        <w:spacing w:before="47" w:line="278" w:lineRule="auto"/>
        <w:ind w:right="237" w:firstLine="0"/>
        <w:rPr>
          <w:b/>
          <w:sz w:val="26"/>
        </w:rPr>
      </w:pPr>
      <w:r>
        <w:rPr>
          <w:b/>
          <w:sz w:val="26"/>
        </w:rPr>
        <w:t>Образовательные</w:t>
      </w:r>
      <w:r>
        <w:rPr>
          <w:b/>
          <w:sz w:val="26"/>
        </w:rPr>
        <w:tab/>
        <w:t>отношения прекращаются в связи с отчислением учащегося из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Учреждения:</w:t>
      </w:r>
    </w:p>
    <w:p w:rsidR="00885E9E" w:rsidRDefault="004C7DC8">
      <w:pPr>
        <w:pStyle w:val="a4"/>
        <w:numPr>
          <w:ilvl w:val="0"/>
          <w:numId w:val="2"/>
        </w:numPr>
        <w:tabs>
          <w:tab w:val="left" w:pos="516"/>
          <w:tab w:val="left" w:pos="517"/>
          <w:tab w:val="left" w:pos="852"/>
          <w:tab w:val="left" w:pos="1663"/>
          <w:tab w:val="left" w:pos="1990"/>
          <w:tab w:val="left" w:pos="3529"/>
          <w:tab w:val="left" w:pos="4883"/>
          <w:tab w:val="left" w:pos="5974"/>
          <w:tab w:val="left" w:pos="7165"/>
          <w:tab w:val="left" w:pos="8192"/>
        </w:tabs>
        <w:spacing w:line="278" w:lineRule="auto"/>
        <w:ind w:right="235" w:firstLine="0"/>
        <w:jc w:val="lef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связи</w:t>
      </w:r>
      <w:r>
        <w:rPr>
          <w:sz w:val="26"/>
        </w:rPr>
        <w:tab/>
        <w:t>с</w:t>
      </w:r>
      <w:r>
        <w:rPr>
          <w:sz w:val="26"/>
        </w:rPr>
        <w:tab/>
        <w:t>получением</w:t>
      </w:r>
      <w:r>
        <w:rPr>
          <w:sz w:val="26"/>
        </w:rPr>
        <w:tab/>
        <w:t>основного</w:t>
      </w:r>
      <w:r>
        <w:rPr>
          <w:sz w:val="26"/>
        </w:rPr>
        <w:tab/>
        <w:t>общего,</w:t>
      </w:r>
      <w:r>
        <w:rPr>
          <w:sz w:val="26"/>
        </w:rPr>
        <w:tab/>
        <w:t>среднего</w:t>
      </w:r>
      <w:r>
        <w:rPr>
          <w:sz w:val="26"/>
        </w:rPr>
        <w:tab/>
        <w:t>общего</w:t>
      </w:r>
      <w:r>
        <w:rPr>
          <w:sz w:val="26"/>
        </w:rPr>
        <w:tab/>
      </w:r>
      <w:r>
        <w:rPr>
          <w:w w:val="95"/>
          <w:sz w:val="26"/>
        </w:rPr>
        <w:t xml:space="preserve">образования </w:t>
      </w:r>
      <w:r>
        <w:rPr>
          <w:sz w:val="26"/>
        </w:rPr>
        <w:t>(завершением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обучения);</w:t>
      </w:r>
    </w:p>
    <w:p w:rsidR="00885E9E" w:rsidRDefault="004C7DC8">
      <w:pPr>
        <w:pStyle w:val="a4"/>
        <w:numPr>
          <w:ilvl w:val="0"/>
          <w:numId w:val="2"/>
        </w:numPr>
        <w:tabs>
          <w:tab w:val="left" w:pos="373"/>
        </w:tabs>
        <w:spacing w:line="297" w:lineRule="exact"/>
        <w:ind w:left="372" w:hanging="154"/>
        <w:jc w:val="left"/>
        <w:rPr>
          <w:sz w:val="26"/>
        </w:rPr>
      </w:pPr>
      <w:r>
        <w:rPr>
          <w:sz w:val="26"/>
        </w:rPr>
        <w:t>досрочно по основаниям, установленным пп.2.2-2.3. 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Положения;</w:t>
      </w:r>
    </w:p>
    <w:p w:rsidR="00885E9E" w:rsidRDefault="00885E9E">
      <w:pPr>
        <w:spacing w:line="297" w:lineRule="exact"/>
        <w:rPr>
          <w:sz w:val="26"/>
        </w:rPr>
        <w:sectPr w:rsidR="00885E9E">
          <w:pgSz w:w="11910" w:h="16840"/>
          <w:pgMar w:top="980" w:right="620" w:bottom="280" w:left="1480" w:header="720" w:footer="720" w:gutter="0"/>
          <w:cols w:space="720"/>
        </w:sectPr>
      </w:pPr>
    </w:p>
    <w:p w:rsidR="00885E9E" w:rsidRDefault="004C7DC8">
      <w:pPr>
        <w:pStyle w:val="a4"/>
        <w:numPr>
          <w:ilvl w:val="0"/>
          <w:numId w:val="2"/>
        </w:numPr>
        <w:tabs>
          <w:tab w:val="left" w:pos="455"/>
        </w:tabs>
        <w:spacing w:before="74" w:line="276" w:lineRule="auto"/>
        <w:ind w:right="229" w:firstLine="0"/>
        <w:rPr>
          <w:sz w:val="26"/>
        </w:rPr>
      </w:pPr>
      <w:r>
        <w:rPr>
          <w:sz w:val="26"/>
        </w:rPr>
        <w:lastRenderedPageBreak/>
        <w:t>по инициативе Учреждения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 повлекшего по вине учащегося его незаконное зачисление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</w:p>
    <w:p w:rsidR="00885E9E" w:rsidRDefault="004C7DC8">
      <w:pPr>
        <w:pStyle w:val="Heading2"/>
        <w:numPr>
          <w:ilvl w:val="1"/>
          <w:numId w:val="1"/>
        </w:numPr>
        <w:tabs>
          <w:tab w:val="left" w:pos="868"/>
        </w:tabs>
        <w:spacing w:before="2" w:line="278" w:lineRule="auto"/>
        <w:ind w:right="235" w:firstLine="0"/>
        <w:jc w:val="both"/>
      </w:pPr>
      <w:r>
        <w:t>Отчисление несовершеннолетнего учащегося, достигшего возраста пятнадцати лет, как мера дисциплинарного</w:t>
      </w:r>
      <w:r>
        <w:rPr>
          <w:spacing w:val="-4"/>
        </w:rPr>
        <w:t xml:space="preserve"> </w:t>
      </w:r>
      <w:r>
        <w:t>взыскания</w:t>
      </w:r>
    </w:p>
    <w:p w:rsidR="00885E9E" w:rsidRDefault="004C7DC8">
      <w:pPr>
        <w:pStyle w:val="a4"/>
        <w:numPr>
          <w:ilvl w:val="2"/>
          <w:numId w:val="1"/>
        </w:numPr>
        <w:tabs>
          <w:tab w:val="left" w:pos="1117"/>
        </w:tabs>
        <w:spacing w:line="276" w:lineRule="auto"/>
        <w:ind w:right="230" w:firstLine="0"/>
        <w:jc w:val="both"/>
        <w:rPr>
          <w:sz w:val="26"/>
        </w:rPr>
      </w:pPr>
      <w:r>
        <w:rPr>
          <w:sz w:val="26"/>
        </w:rPr>
        <w:t xml:space="preserve">Отчисление несовершеннолетнего учащегося, достигшего возраста пятнадцати лет, как мера дисциплинарного взыскания </w:t>
      </w:r>
      <w:r>
        <w:rPr>
          <w:b/>
          <w:sz w:val="26"/>
        </w:rPr>
        <w:t>д</w:t>
      </w:r>
      <w:r>
        <w:rPr>
          <w:sz w:val="26"/>
        </w:rPr>
        <w:t>опускается за неоднократное совершение дисциплинарных проступков. Указанная мера дисциплинарного взыскания применяется, если меры дисциплинарного взыскания и меры педагогического воздействия не дали результата и дальнейшее пребывание учащегося в Учреждении оказывает отрицательное влияние на других учащихся, нарушает их права и права работников Учреждения, а также нормальное функционирование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885E9E" w:rsidRDefault="004C7DC8">
      <w:pPr>
        <w:pStyle w:val="a4"/>
        <w:numPr>
          <w:ilvl w:val="2"/>
          <w:numId w:val="1"/>
        </w:numPr>
        <w:tabs>
          <w:tab w:val="left" w:pos="1117"/>
        </w:tabs>
        <w:spacing w:line="276" w:lineRule="auto"/>
        <w:ind w:right="228" w:firstLine="0"/>
        <w:jc w:val="both"/>
        <w:rPr>
          <w:sz w:val="26"/>
        </w:rPr>
      </w:pPr>
      <w:r>
        <w:rPr>
          <w:sz w:val="26"/>
        </w:rPr>
        <w:t xml:space="preserve">Отчисление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родителей (законных представителей) и с согласия Комиссии по делам несовершеннолетних и защите их прав Администрации </w:t>
      </w:r>
      <w:proofErr w:type="spellStart"/>
      <w:r>
        <w:rPr>
          <w:sz w:val="26"/>
        </w:rPr>
        <w:t>Локтевского</w:t>
      </w:r>
      <w:proofErr w:type="spellEnd"/>
      <w:r>
        <w:rPr>
          <w:sz w:val="26"/>
        </w:rPr>
        <w:t xml:space="preserve"> района. Решение об отчислении детей-сирот и детей, оставшихся без попечения родителей, принимается с согласия органа опеки и попечительства </w:t>
      </w:r>
      <w:proofErr w:type="spellStart"/>
      <w:r>
        <w:rPr>
          <w:sz w:val="26"/>
        </w:rPr>
        <w:t>Локтевского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района.</w:t>
      </w:r>
    </w:p>
    <w:p w:rsidR="00885E9E" w:rsidRDefault="004C7DC8">
      <w:pPr>
        <w:pStyle w:val="a4"/>
        <w:numPr>
          <w:ilvl w:val="2"/>
          <w:numId w:val="1"/>
        </w:numPr>
        <w:tabs>
          <w:tab w:val="left" w:pos="964"/>
        </w:tabs>
        <w:spacing w:line="276" w:lineRule="auto"/>
        <w:ind w:right="232" w:firstLine="0"/>
        <w:jc w:val="both"/>
        <w:rPr>
          <w:sz w:val="26"/>
        </w:rPr>
      </w:pPr>
      <w:r>
        <w:rPr>
          <w:sz w:val="26"/>
        </w:rPr>
        <w:t xml:space="preserve">Учреждение незамедлительно обязано проинформировать об отчислении учащегося в качестве меры дисциплинарного взыскания Комитет по образованию Администрации </w:t>
      </w:r>
      <w:proofErr w:type="spellStart"/>
      <w:r>
        <w:rPr>
          <w:sz w:val="26"/>
        </w:rPr>
        <w:t>Локтевского</w:t>
      </w:r>
      <w:proofErr w:type="spellEnd"/>
      <w:r>
        <w:rPr>
          <w:sz w:val="26"/>
        </w:rPr>
        <w:t xml:space="preserve"> района Алтайского края. Комитет по образованию и родители (законные представители) учащегося, отчисленного из Учреждения, не позднее чем в месячный срок принимают меры, обеспечивающие получение несовершеннолетним учащимся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885E9E" w:rsidRDefault="004C7DC8">
      <w:pPr>
        <w:pStyle w:val="a4"/>
        <w:numPr>
          <w:ilvl w:val="2"/>
          <w:numId w:val="1"/>
        </w:numPr>
        <w:tabs>
          <w:tab w:val="left" w:pos="892"/>
        </w:tabs>
        <w:spacing w:line="276" w:lineRule="auto"/>
        <w:ind w:right="231" w:firstLine="0"/>
        <w:jc w:val="both"/>
        <w:rPr>
          <w:sz w:val="26"/>
        </w:rPr>
      </w:pPr>
      <w:r>
        <w:rPr>
          <w:sz w:val="26"/>
        </w:rPr>
        <w:t>Отчисление учащегося из Учреждения как мера дисциплинарного взыскания оформляется приказом Учреждения, который доводится до учащегося и его родителей (законных представителей) в течение 3-х рабочих дней со дня его издания, не считая времени отсутствия учащегося в Учреждении. Отказ учащегося, родителей (законных представителей) ознакомиться с приказом, оформляется соответствующим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актом.</w:t>
      </w:r>
    </w:p>
    <w:p w:rsidR="00885E9E" w:rsidRDefault="004C7DC8">
      <w:pPr>
        <w:pStyle w:val="a4"/>
        <w:numPr>
          <w:ilvl w:val="2"/>
          <w:numId w:val="1"/>
        </w:numPr>
        <w:tabs>
          <w:tab w:val="left" w:pos="964"/>
        </w:tabs>
        <w:spacing w:line="276" w:lineRule="auto"/>
        <w:ind w:right="233" w:firstLine="0"/>
        <w:jc w:val="both"/>
        <w:rPr>
          <w:sz w:val="26"/>
        </w:rPr>
      </w:pPr>
      <w:r>
        <w:rPr>
          <w:sz w:val="26"/>
        </w:rPr>
        <w:t>Учащийся и его родители (законные представители) вправе обжаловать решение об отчислении в Комиссии по урегулированию споров между участниками 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отношений.</w:t>
      </w:r>
    </w:p>
    <w:p w:rsidR="00885E9E" w:rsidRDefault="004C7DC8">
      <w:pPr>
        <w:pStyle w:val="a4"/>
        <w:numPr>
          <w:ilvl w:val="2"/>
          <w:numId w:val="1"/>
        </w:numPr>
        <w:tabs>
          <w:tab w:val="left" w:pos="1016"/>
        </w:tabs>
        <w:spacing w:line="276" w:lineRule="auto"/>
        <w:ind w:right="232" w:firstLine="0"/>
        <w:jc w:val="both"/>
        <w:rPr>
          <w:sz w:val="26"/>
        </w:rPr>
      </w:pPr>
      <w:r>
        <w:rPr>
          <w:sz w:val="26"/>
        </w:rPr>
        <w:t>Отчисление как мера дисциплинарного взыскания не применяется к учащимся, обучающимся по основной образовательной программе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885E9E" w:rsidRDefault="00885E9E">
      <w:pPr>
        <w:spacing w:line="276" w:lineRule="auto"/>
        <w:jc w:val="both"/>
        <w:rPr>
          <w:sz w:val="26"/>
        </w:rPr>
        <w:sectPr w:rsidR="00885E9E">
          <w:pgSz w:w="11910" w:h="16840"/>
          <w:pgMar w:top="980" w:right="620" w:bottom="280" w:left="1480" w:header="720" w:footer="720" w:gutter="0"/>
          <w:cols w:space="720"/>
        </w:sectPr>
      </w:pPr>
    </w:p>
    <w:p w:rsidR="00885E9E" w:rsidRDefault="004C7DC8">
      <w:pPr>
        <w:pStyle w:val="a4"/>
        <w:numPr>
          <w:ilvl w:val="2"/>
          <w:numId w:val="1"/>
        </w:numPr>
        <w:tabs>
          <w:tab w:val="left" w:pos="901"/>
        </w:tabs>
        <w:spacing w:before="74" w:line="273" w:lineRule="auto"/>
        <w:ind w:right="230" w:firstLine="0"/>
        <w:jc w:val="both"/>
        <w:rPr>
          <w:sz w:val="26"/>
        </w:rPr>
      </w:pPr>
      <w:r>
        <w:rPr>
          <w:sz w:val="26"/>
        </w:rPr>
        <w:lastRenderedPageBreak/>
        <w:t>Не допускается отчисление учащихся как мера дисциплинарного взыскания во время их болезни,</w:t>
      </w:r>
      <w:r>
        <w:rPr>
          <w:spacing w:val="5"/>
          <w:sz w:val="26"/>
        </w:rPr>
        <w:t xml:space="preserve"> </w:t>
      </w:r>
      <w:r>
        <w:rPr>
          <w:sz w:val="26"/>
        </w:rPr>
        <w:t>каникул.</w:t>
      </w:r>
    </w:p>
    <w:p w:rsidR="00885E9E" w:rsidRDefault="004C7DC8">
      <w:pPr>
        <w:pStyle w:val="a4"/>
        <w:numPr>
          <w:ilvl w:val="1"/>
          <w:numId w:val="1"/>
        </w:numPr>
        <w:tabs>
          <w:tab w:val="left" w:pos="781"/>
        </w:tabs>
        <w:spacing w:before="5" w:line="276" w:lineRule="auto"/>
        <w:ind w:right="233" w:firstLine="0"/>
        <w:jc w:val="both"/>
        <w:rPr>
          <w:sz w:val="26"/>
        </w:rPr>
      </w:pPr>
      <w:r>
        <w:rPr>
          <w:sz w:val="26"/>
        </w:rPr>
        <w:t>При досрочном прекращении образовательных отношений Учреждение в трехдневный срок после издания приказа об отчислении учащегося выдает лицу, отчисленному из Учреждения, справку об обучении (Приложения 2, 3).</w:t>
      </w:r>
    </w:p>
    <w:p w:rsidR="00885E9E" w:rsidRDefault="004C7DC8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right="228" w:firstLine="0"/>
        <w:jc w:val="both"/>
        <w:rPr>
          <w:sz w:val="26"/>
        </w:rPr>
      </w:pPr>
      <w:r>
        <w:rPr>
          <w:sz w:val="26"/>
        </w:rPr>
        <w:t>При отчислении учащихся в связи с получением основного общего, среднего общего образования (завершением обучения) Учреждение выдает аттестат соответствующего уровня. Свидетельства об обучении выдаются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программам.</w:t>
      </w:r>
    </w:p>
    <w:p w:rsidR="00885E9E" w:rsidRDefault="00885E9E">
      <w:pPr>
        <w:spacing w:line="276" w:lineRule="auto"/>
        <w:jc w:val="both"/>
        <w:rPr>
          <w:sz w:val="26"/>
        </w:rPr>
        <w:sectPr w:rsidR="00885E9E">
          <w:pgSz w:w="11910" w:h="16840"/>
          <w:pgMar w:top="980" w:right="620" w:bottom="280" w:left="1480" w:header="720" w:footer="720" w:gutter="0"/>
          <w:cols w:space="720"/>
        </w:sectPr>
      </w:pPr>
    </w:p>
    <w:p w:rsidR="00885E9E" w:rsidRDefault="004C7DC8">
      <w:pPr>
        <w:spacing w:before="67" w:line="242" w:lineRule="auto"/>
        <w:ind w:left="5321" w:right="214" w:firstLine="2654"/>
        <w:rPr>
          <w:i/>
          <w:sz w:val="28"/>
        </w:rPr>
      </w:pPr>
      <w:r>
        <w:rPr>
          <w:sz w:val="26"/>
        </w:rPr>
        <w:lastRenderedPageBreak/>
        <w:t xml:space="preserve">Приложение 1 </w:t>
      </w:r>
      <w:r>
        <w:rPr>
          <w:i/>
          <w:sz w:val="28"/>
        </w:rPr>
        <w:t xml:space="preserve">Директору МКОУ «Локтевская СОШ» </w:t>
      </w:r>
    </w:p>
    <w:p w:rsidR="00885E9E" w:rsidRDefault="00D77F69">
      <w:pPr>
        <w:pStyle w:val="a3"/>
        <w:spacing w:before="11"/>
        <w:ind w:left="0"/>
        <w:jc w:val="left"/>
        <w:rPr>
          <w:i/>
          <w:sz w:val="22"/>
        </w:rPr>
      </w:pPr>
      <w:r w:rsidRPr="00D77F69">
        <w:pict>
          <v:shape id="_x0000_s1038" style="position:absolute;margin-left:340.1pt;margin-top:15.45pt;width:209.7pt;height:.1pt;z-index:-15728128;mso-wrap-distance-left:0;mso-wrap-distance-right:0;mso-position-horizontal-relative:page" coordorigin="6802,309" coordsize="4194,0" o:spt="100" adj="0,,0" path="m6802,309r1252,m8059,309r835,m8898,309r835,m9738,309r835,m10578,309r417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  <w:r w:rsidRPr="00D77F69">
        <w:pict>
          <v:shape id="_x0000_s1037" style="position:absolute;margin-left:340.1pt;margin-top:31.55pt;width:209.7pt;height:.1pt;z-index:-15727616;mso-wrap-distance-left:0;mso-wrap-distance-right:0;mso-position-horizontal-relative:page" coordorigin="6802,631" coordsize="4194,0" o:spt="100" adj="0,,0" path="m6802,631r1252,m8059,631r835,m8898,631r835,m9738,631r835,m10578,631r417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  <w:r w:rsidRPr="00D77F69">
        <w:pict>
          <v:shape id="_x0000_s1036" style="position:absolute;margin-left:340.1pt;margin-top:47.65pt;width:209.7pt;height:.1pt;z-index:-15727104;mso-wrap-distance-left:0;mso-wrap-distance-right:0;mso-position-horizontal-relative:page" coordorigin="6802,953" coordsize="4194,0" o:spt="100" adj="0,,0" path="m6802,953r1252,m8059,953r835,m8898,953r835,m9738,953r835,m10578,953r417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  <w:r w:rsidRPr="00D77F69">
        <w:pict>
          <v:shape id="_x0000_s1035" style="position:absolute;margin-left:340.1pt;margin-top:63.7pt;width:209.7pt;height:.1pt;z-index:-15726592;mso-wrap-distance-left:0;mso-wrap-distance-right:0;mso-position-horizontal-relative:page" coordorigin="6802,1274" coordsize="4194,0" o:spt="100" adj="0,,0" path="m6802,1274r1252,m8059,1274r835,m8898,1274r835,m9738,1274r835,m10578,1274r417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</w:p>
    <w:p w:rsidR="00885E9E" w:rsidRDefault="00885E9E">
      <w:pPr>
        <w:pStyle w:val="a3"/>
        <w:ind w:left="0"/>
        <w:jc w:val="left"/>
        <w:rPr>
          <w:i/>
          <w:sz w:val="21"/>
        </w:rPr>
      </w:pPr>
    </w:p>
    <w:p w:rsidR="00885E9E" w:rsidRDefault="00885E9E">
      <w:pPr>
        <w:pStyle w:val="a3"/>
        <w:ind w:left="0"/>
        <w:jc w:val="left"/>
        <w:rPr>
          <w:i/>
          <w:sz w:val="21"/>
        </w:rPr>
      </w:pPr>
    </w:p>
    <w:p w:rsidR="00885E9E" w:rsidRDefault="00885E9E">
      <w:pPr>
        <w:pStyle w:val="a3"/>
        <w:ind w:left="0"/>
        <w:jc w:val="left"/>
        <w:rPr>
          <w:i/>
          <w:sz w:val="21"/>
        </w:rPr>
      </w:pPr>
    </w:p>
    <w:p w:rsidR="00885E9E" w:rsidRDefault="004C7DC8">
      <w:pPr>
        <w:pStyle w:val="Heading1"/>
        <w:tabs>
          <w:tab w:val="left" w:pos="9375"/>
        </w:tabs>
        <w:ind w:left="5321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85E9E" w:rsidRDefault="004C7DC8">
      <w:pPr>
        <w:spacing w:line="229" w:lineRule="exact"/>
        <w:ind w:left="5412"/>
        <w:rPr>
          <w:i/>
          <w:sz w:val="20"/>
        </w:rPr>
      </w:pPr>
      <w:proofErr w:type="gramStart"/>
      <w:r>
        <w:rPr>
          <w:i/>
          <w:sz w:val="20"/>
        </w:rPr>
        <w:t>(Ф.И.О. родителей (законных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представителей)</w:t>
      </w:r>
      <w:proofErr w:type="gramEnd"/>
    </w:p>
    <w:p w:rsidR="00885E9E" w:rsidRDefault="00885E9E">
      <w:pPr>
        <w:pStyle w:val="a3"/>
        <w:spacing w:before="6"/>
        <w:ind w:left="0"/>
        <w:jc w:val="left"/>
        <w:rPr>
          <w:i/>
          <w:sz w:val="28"/>
        </w:rPr>
      </w:pPr>
    </w:p>
    <w:p w:rsidR="00885E9E" w:rsidRDefault="004C7DC8">
      <w:pPr>
        <w:spacing w:before="1" w:line="319" w:lineRule="exact"/>
        <w:ind w:left="1119" w:right="113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заявление.</w:t>
      </w:r>
    </w:p>
    <w:p w:rsidR="00885E9E" w:rsidRDefault="004C7DC8">
      <w:pPr>
        <w:pStyle w:val="Heading1"/>
        <w:tabs>
          <w:tab w:val="left" w:pos="3964"/>
          <w:tab w:val="left" w:pos="7414"/>
        </w:tabs>
        <w:spacing w:line="319" w:lineRule="exact"/>
        <w:ind w:right="589"/>
      </w:pPr>
      <w:proofErr w:type="gramStart"/>
      <w:r>
        <w:t>Прошу отчислить</w:t>
      </w:r>
      <w:r>
        <w:rPr>
          <w:spacing w:val="-8"/>
        </w:rPr>
        <w:t xml:space="preserve"> </w:t>
      </w:r>
      <w:r>
        <w:t>мою</w:t>
      </w:r>
      <w:r>
        <w:rPr>
          <w:spacing w:val="3"/>
        </w:rPr>
        <w:t xml:space="preserve"> </w:t>
      </w:r>
      <w:r>
        <w:t>(моего)</w:t>
      </w:r>
      <w:r>
        <w:tab/>
        <w:t>дочь,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(</w:t>
      </w:r>
      <w:proofErr w:type="spellStart"/>
      <w:r>
        <w:t>цу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  <w:proofErr w:type="gramEnd"/>
    </w:p>
    <w:p w:rsidR="00885E9E" w:rsidRDefault="00D77F69">
      <w:pPr>
        <w:pStyle w:val="a3"/>
        <w:spacing w:before="5"/>
        <w:ind w:left="0"/>
        <w:jc w:val="left"/>
        <w:rPr>
          <w:i/>
          <w:sz w:val="23"/>
        </w:rPr>
      </w:pPr>
      <w:r w:rsidRPr="00D77F69">
        <w:pict>
          <v:shape id="_x0000_s1034" style="position:absolute;margin-left:84.95pt;margin-top:15.75pt;width:461.6pt;height:.1pt;z-index:-15726080;mso-wrap-distance-left:0;mso-wrap-distance-right:0;mso-position-horizontal-relative:page" coordorigin="1699,315" coordsize="9232,0" o:spt="100" adj="0,,0" path="m1699,315r1253,m2956,315r835,m3796,315r835,m4635,315r835,m5475,315r835,m6315,315r278,m6597,315r1253,m7855,315r835,m8694,315r835,m9534,315r835,m10373,315r557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  <w:r w:rsidRPr="00D77F69">
        <w:pict>
          <v:shape id="_x0000_s1033" style="position:absolute;margin-left:84.95pt;margin-top:31.85pt;width:461.6pt;height:.1pt;z-index:-15725568;mso-wrap-distance-left:0;mso-wrap-distance-right:0;mso-position-horizontal-relative:page" coordorigin="1699,637" coordsize="9232,0" o:spt="100" adj="0,,0" path="m1699,637r1253,m2956,637r835,m3796,637r835,m4635,637r835,m5475,637r835,m6315,637r278,m6597,637r1253,m7855,637r835,m8694,637r835,m9534,637r835,m10373,637r557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</w:p>
    <w:p w:rsidR="00885E9E" w:rsidRDefault="00885E9E">
      <w:pPr>
        <w:pStyle w:val="a3"/>
        <w:ind w:left="0"/>
        <w:jc w:val="left"/>
        <w:rPr>
          <w:i/>
          <w:sz w:val="21"/>
        </w:rPr>
      </w:pPr>
    </w:p>
    <w:p w:rsidR="00885E9E" w:rsidRDefault="004C7DC8">
      <w:pPr>
        <w:spacing w:line="246" w:lineRule="exact"/>
        <w:ind w:left="1125" w:right="1130"/>
        <w:jc w:val="center"/>
        <w:rPr>
          <w:i/>
          <w:sz w:val="24"/>
        </w:rPr>
      </w:pPr>
      <w:r>
        <w:rPr>
          <w:i/>
          <w:sz w:val="24"/>
        </w:rPr>
        <w:t>фамилия, имя, отчество (при наличии)</w:t>
      </w:r>
    </w:p>
    <w:p w:rsidR="00885E9E" w:rsidRDefault="00D77F69">
      <w:pPr>
        <w:pStyle w:val="a3"/>
        <w:spacing w:before="4"/>
        <w:ind w:left="0"/>
        <w:jc w:val="left"/>
        <w:rPr>
          <w:i/>
          <w:sz w:val="23"/>
        </w:rPr>
      </w:pPr>
      <w:r w:rsidRPr="00D77F69">
        <w:pict>
          <v:rect id="_x0000_s1032" style="position:absolute;margin-left:83.5pt;margin-top:15.4pt;width:470.65pt;height:1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85E9E" w:rsidRDefault="004C7DC8">
      <w:pPr>
        <w:spacing w:line="238" w:lineRule="exact"/>
        <w:ind w:left="1122" w:right="1130"/>
        <w:jc w:val="center"/>
        <w:rPr>
          <w:i/>
          <w:sz w:val="24"/>
        </w:rPr>
      </w:pPr>
      <w:r>
        <w:rPr>
          <w:i/>
          <w:sz w:val="24"/>
        </w:rPr>
        <w:t>дата рождения</w:t>
      </w:r>
    </w:p>
    <w:p w:rsidR="00885E9E" w:rsidRDefault="004C7DC8">
      <w:pPr>
        <w:pStyle w:val="Heading1"/>
        <w:tabs>
          <w:tab w:val="left" w:pos="9035"/>
        </w:tabs>
        <w:spacing w:line="321" w:lineRule="exact"/>
        <w:ind w:right="327"/>
        <w:rPr>
          <w:i w:val="0"/>
        </w:rPr>
      </w:pPr>
      <w:r>
        <w:rPr>
          <w:smallCaps/>
          <w:w w:val="88"/>
        </w:rPr>
        <w:t>в</w:t>
      </w:r>
      <w:r>
        <w:rPr>
          <w:spacing w:val="-1"/>
        </w:rPr>
        <w:t xml:space="preserve"> </w:t>
      </w:r>
      <w:r>
        <w:rPr>
          <w:w w:val="99"/>
        </w:rPr>
        <w:t>связи</w:t>
      </w:r>
      <w:r>
        <w:rPr>
          <w:spacing w:val="4"/>
        </w:rPr>
        <w:t xml:space="preserve"> </w:t>
      </w:r>
      <w:r>
        <w:rPr>
          <w:w w:val="99"/>
        </w:rPr>
        <w:t>с</w:t>
      </w:r>
      <w:r>
        <w:t xml:space="preserve"> </w:t>
      </w:r>
      <w:r>
        <w:rPr>
          <w:w w:val="99"/>
        </w:rPr>
        <w:t>пер</w:t>
      </w:r>
      <w:r>
        <w:rPr>
          <w:spacing w:val="4"/>
          <w:w w:val="99"/>
        </w:rPr>
        <w:t>е</w:t>
      </w:r>
      <w:r>
        <w:rPr>
          <w:w w:val="99"/>
        </w:rPr>
        <w:t>водом</w:t>
      </w:r>
      <w:r>
        <w:rPr>
          <w:spacing w:val="-1"/>
        </w:rPr>
        <w:t xml:space="preserve"> </w:t>
      </w:r>
      <w:r>
        <w:rPr>
          <w:w w:val="99"/>
        </w:rPr>
        <w:t>на</w:t>
      </w:r>
      <w:r>
        <w:rPr>
          <w:spacing w:val="-1"/>
        </w:rPr>
        <w:t xml:space="preserve"> </w:t>
      </w:r>
      <w:r>
        <w:rPr>
          <w:w w:val="99"/>
        </w:rPr>
        <w:t>обуче</w:t>
      </w:r>
      <w:r>
        <w:rPr>
          <w:spacing w:val="4"/>
          <w:w w:val="99"/>
        </w:rPr>
        <w:t>н</w:t>
      </w:r>
      <w:r>
        <w:rPr>
          <w:w w:val="99"/>
        </w:rPr>
        <w:t>ие</w:t>
      </w:r>
      <w:r>
        <w:t xml:space="preserve"> </w:t>
      </w:r>
      <w:proofErr w:type="gramStart"/>
      <w:r>
        <w:rPr>
          <w:w w:val="99"/>
        </w:rPr>
        <w:t>в</w:t>
      </w:r>
      <w:proofErr w:type="gramEnd"/>
      <w:r>
        <w:rPr>
          <w:spacing w:val="5"/>
        </w:rPr>
        <w:t xml:space="preserve"> </w:t>
      </w:r>
      <w:r>
        <w:rPr>
          <w:i w:val="0"/>
          <w:w w:val="99"/>
          <w:u w:val="single"/>
        </w:rPr>
        <w:t xml:space="preserve"> </w:t>
      </w:r>
      <w:r>
        <w:rPr>
          <w:i w:val="0"/>
          <w:u w:val="single"/>
        </w:rPr>
        <w:tab/>
      </w:r>
    </w:p>
    <w:p w:rsidR="00885E9E" w:rsidRDefault="004C7DC8">
      <w:pPr>
        <w:spacing w:line="275" w:lineRule="exact"/>
        <w:ind w:left="4005" w:right="1130"/>
        <w:jc w:val="center"/>
        <w:rPr>
          <w:i/>
          <w:sz w:val="24"/>
        </w:rPr>
      </w:pPr>
      <w:r>
        <w:rPr>
          <w:i/>
          <w:sz w:val="24"/>
        </w:rPr>
        <w:t>класс и профиль обучения</w:t>
      </w:r>
    </w:p>
    <w:p w:rsidR="00885E9E" w:rsidRDefault="00D77F69">
      <w:pPr>
        <w:pStyle w:val="a3"/>
        <w:spacing w:before="10"/>
        <w:ind w:left="0"/>
        <w:jc w:val="left"/>
        <w:rPr>
          <w:i/>
          <w:sz w:val="19"/>
        </w:rPr>
      </w:pPr>
      <w:r w:rsidRPr="00D77F69">
        <w:pict>
          <v:shape id="_x0000_s1031" style="position:absolute;margin-left:87.85pt;margin-top:13.65pt;width:462pt;height:.1pt;z-index:-15724544;mso-wrap-distance-left:0;mso-wrap-distance-right:0;mso-position-horizontal-relative:page" coordorigin="1757,273" coordsize="9240,0" path="m1757,273r9240,e" filled="f" strokeweight=".17356mm">
            <v:path arrowok="t"/>
            <w10:wrap type="topAndBottom" anchorx="page"/>
          </v:shape>
        </w:pict>
      </w:r>
    </w:p>
    <w:p w:rsidR="00885E9E" w:rsidRDefault="004C7DC8">
      <w:pPr>
        <w:spacing w:line="198" w:lineRule="exact"/>
        <w:ind w:right="9"/>
        <w:jc w:val="center"/>
        <w:rPr>
          <w:i/>
          <w:sz w:val="20"/>
        </w:rPr>
      </w:pPr>
      <w:proofErr w:type="gramStart"/>
      <w:r>
        <w:rPr>
          <w:i/>
          <w:sz w:val="20"/>
        </w:rPr>
        <w:t>наименование принимающей организации (в случае переезда в другую местность указывается только</w:t>
      </w:r>
      <w:proofErr w:type="gramEnd"/>
    </w:p>
    <w:p w:rsidR="00885E9E" w:rsidRDefault="004C7DC8">
      <w:pPr>
        <w:ind w:left="1127" w:right="1130"/>
        <w:jc w:val="center"/>
        <w:rPr>
          <w:i/>
          <w:sz w:val="20"/>
        </w:rPr>
      </w:pPr>
      <w:r>
        <w:rPr>
          <w:i/>
          <w:sz w:val="20"/>
        </w:rPr>
        <w:t>населенный пункт, субъект Российской Федерации)</w:t>
      </w:r>
    </w:p>
    <w:p w:rsidR="00885E9E" w:rsidRDefault="00885E9E">
      <w:pPr>
        <w:pStyle w:val="a3"/>
        <w:ind w:left="0"/>
        <w:jc w:val="left"/>
        <w:rPr>
          <w:i/>
          <w:sz w:val="20"/>
        </w:rPr>
      </w:pPr>
    </w:p>
    <w:p w:rsidR="00885E9E" w:rsidRDefault="00D77F69">
      <w:pPr>
        <w:pStyle w:val="a3"/>
        <w:spacing w:before="1"/>
        <w:ind w:left="0"/>
        <w:jc w:val="left"/>
        <w:rPr>
          <w:i/>
          <w:sz w:val="24"/>
        </w:rPr>
      </w:pPr>
      <w:r w:rsidRPr="00D77F69">
        <w:pict>
          <v:shape id="_x0000_s1030" style="position:absolute;margin-left:84.95pt;margin-top:16.05pt;width:84pt;height:.1pt;z-index:-15724032;mso-wrap-distance-left:0;mso-wrap-distance-right:0;mso-position-horizontal-relative:page" coordorigin="1699,321" coordsize="1680,0" path="m1699,321r1680,e" filled="f" strokeweight=".17356mm">
            <v:path arrowok="t"/>
            <w10:wrap type="topAndBottom" anchorx="page"/>
          </v:shape>
        </w:pict>
      </w:r>
      <w:r w:rsidRPr="00D77F69">
        <w:pict>
          <v:shape id="_x0000_s1029" style="position:absolute;margin-left:372.95pt;margin-top:16.05pt;width:2in;height:.1pt;z-index:-15723520;mso-wrap-distance-left:0;mso-wrap-distance-right:0;mso-position-horizontal-relative:page" coordorigin="7459,321" coordsize="2880,0" path="m7459,321r2880,e" filled="f" strokeweight=".17356mm">
            <v:path arrowok="t"/>
            <w10:wrap type="topAndBottom" anchorx="page"/>
          </v:shape>
        </w:pict>
      </w:r>
    </w:p>
    <w:p w:rsidR="00885E9E" w:rsidRDefault="004C7DC8">
      <w:pPr>
        <w:tabs>
          <w:tab w:val="left" w:pos="6847"/>
        </w:tabs>
        <w:spacing w:line="245" w:lineRule="exact"/>
        <w:ind w:left="881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подпись</w:t>
      </w:r>
    </w:p>
    <w:p w:rsidR="00885E9E" w:rsidRDefault="00885E9E">
      <w:pPr>
        <w:spacing w:line="245" w:lineRule="exact"/>
        <w:rPr>
          <w:sz w:val="24"/>
        </w:rPr>
        <w:sectPr w:rsidR="00885E9E">
          <w:pgSz w:w="11910" w:h="16840"/>
          <w:pgMar w:top="1040" w:right="620" w:bottom="280" w:left="1480" w:header="720" w:footer="720" w:gutter="0"/>
          <w:cols w:space="720"/>
        </w:sectPr>
      </w:pPr>
    </w:p>
    <w:p w:rsidR="00885E9E" w:rsidRDefault="004C7DC8">
      <w:pPr>
        <w:pStyle w:val="a3"/>
        <w:spacing w:before="67"/>
        <w:ind w:left="7976"/>
        <w:jc w:val="left"/>
      </w:pPr>
      <w:r>
        <w:lastRenderedPageBreak/>
        <w:t>Приложение 2</w:t>
      </w:r>
    </w:p>
    <w:p w:rsidR="004C7DC8" w:rsidRDefault="004C7DC8" w:rsidP="004C7DC8">
      <w:pPr>
        <w:spacing w:before="7" w:line="249" w:lineRule="exact"/>
        <w:ind w:left="958"/>
        <w:rPr>
          <w:b/>
        </w:rPr>
      </w:pPr>
      <w:r>
        <w:rPr>
          <w:b/>
        </w:rPr>
        <w:t xml:space="preserve">Муниципальное казенное  общеобразовательное учреждение </w:t>
      </w:r>
    </w:p>
    <w:p w:rsidR="00885E9E" w:rsidRDefault="004C7DC8" w:rsidP="004C7DC8">
      <w:pPr>
        <w:spacing w:before="7" w:line="249" w:lineRule="exact"/>
        <w:ind w:left="958"/>
        <w:jc w:val="both"/>
        <w:rPr>
          <w:b/>
        </w:rPr>
      </w:pPr>
      <w:r>
        <w:rPr>
          <w:b/>
        </w:rPr>
        <w:t>«Локтевская средняя общеобразовательная школа»</w:t>
      </w:r>
    </w:p>
    <w:p w:rsidR="00885E9E" w:rsidRDefault="004C7DC8">
      <w:pPr>
        <w:spacing w:line="242" w:lineRule="auto"/>
        <w:ind w:left="387" w:right="401" w:firstLine="1142"/>
      </w:pPr>
      <w:r>
        <w:t xml:space="preserve">658401, ул. </w:t>
      </w:r>
      <w:proofErr w:type="gramStart"/>
      <w:r>
        <w:t>Октябрьская</w:t>
      </w:r>
      <w:proofErr w:type="gramEnd"/>
      <w:r>
        <w:t xml:space="preserve">,10, с. Локоть, </w:t>
      </w:r>
      <w:proofErr w:type="spellStart"/>
      <w:r>
        <w:t>Локтевский</w:t>
      </w:r>
      <w:proofErr w:type="spellEnd"/>
      <w:r>
        <w:t xml:space="preserve"> район, Алтайский край </w:t>
      </w:r>
      <w:hyperlink r:id="rId7">
        <w:r>
          <w:t xml:space="preserve">тел.8(38586)26316,e-mail:gimnaziya3-gor@mail.ru, </w:t>
        </w:r>
      </w:hyperlink>
      <w:r>
        <w:t xml:space="preserve">официальный сайт: </w:t>
      </w:r>
      <w:proofErr w:type="spellStart"/>
      <w:r>
        <w:t>http</w:t>
      </w:r>
      <w:proofErr w:type="spellEnd"/>
      <w:r>
        <w:t>//gimn3gornjak.ucoz.ru</w:t>
      </w:r>
    </w:p>
    <w:p w:rsidR="00885E9E" w:rsidRDefault="004C7DC8">
      <w:pPr>
        <w:spacing w:after="23"/>
        <w:ind w:left="1375"/>
      </w:pPr>
      <w:r>
        <w:t>ОКПО 52086755 ОГРН 1022202282145 ИНН/КПП 2256005121/225601001</w:t>
      </w:r>
    </w:p>
    <w:p w:rsidR="00885E9E" w:rsidRDefault="00D77F69">
      <w:pPr>
        <w:pStyle w:val="a3"/>
        <w:spacing w:line="28" w:lineRule="exact"/>
        <w:ind w:left="19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70.65pt;height:1.45pt;mso-position-horizontal-relative:char;mso-position-vertical-relative:line" coordsize="9413,29">
            <v:rect id="_x0000_s1028" style="position:absolute;width:9413;height:29" fillcolor="black" stroked="f"/>
            <w10:wrap type="none"/>
            <w10:anchorlock/>
          </v:group>
        </w:pict>
      </w:r>
    </w:p>
    <w:p w:rsidR="00885E9E" w:rsidRDefault="00885E9E">
      <w:pPr>
        <w:pStyle w:val="a3"/>
        <w:spacing w:before="1"/>
        <w:ind w:left="0"/>
        <w:jc w:val="left"/>
        <w:rPr>
          <w:sz w:val="20"/>
        </w:rPr>
      </w:pPr>
    </w:p>
    <w:p w:rsidR="00885E9E" w:rsidRDefault="004C7DC8">
      <w:pPr>
        <w:pStyle w:val="Heading2"/>
        <w:spacing w:before="88"/>
        <w:ind w:left="1119" w:right="1130"/>
        <w:jc w:val="center"/>
      </w:pPr>
      <w:r>
        <w:t>Справка об обучении</w:t>
      </w:r>
    </w:p>
    <w:p w:rsidR="00885E9E" w:rsidRDefault="00885E9E">
      <w:pPr>
        <w:pStyle w:val="a3"/>
        <w:ind w:left="0"/>
        <w:jc w:val="left"/>
        <w:rPr>
          <w:b/>
          <w:sz w:val="28"/>
        </w:rPr>
      </w:pPr>
    </w:p>
    <w:p w:rsidR="00885E9E" w:rsidRDefault="00885E9E">
      <w:pPr>
        <w:pStyle w:val="a3"/>
        <w:spacing w:before="8"/>
        <w:ind w:left="0"/>
        <w:jc w:val="left"/>
        <w:rPr>
          <w:b/>
          <w:sz w:val="23"/>
        </w:rPr>
      </w:pPr>
    </w:p>
    <w:p w:rsidR="00885E9E" w:rsidRDefault="004C7DC8">
      <w:pPr>
        <w:pStyle w:val="a3"/>
        <w:tabs>
          <w:tab w:val="left" w:pos="9503"/>
        </w:tabs>
        <w:spacing w:line="297" w:lineRule="exact"/>
        <w:ind w:left="283"/>
        <w:jc w:val="left"/>
      </w:pPr>
      <w:r>
        <w:t>Данная справка</w:t>
      </w:r>
      <w:r>
        <w:rPr>
          <w:spacing w:val="-13"/>
        </w:rPr>
        <w:t xml:space="preserve"> </w:t>
      </w:r>
      <w:r>
        <w:t xml:space="preserve">выдана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85E9E" w:rsidRDefault="004C7DC8">
      <w:pPr>
        <w:spacing w:line="229" w:lineRule="exact"/>
        <w:ind w:left="1131" w:right="710"/>
        <w:jc w:val="center"/>
        <w:rPr>
          <w:sz w:val="20"/>
        </w:rPr>
      </w:pPr>
      <w:r>
        <w:rPr>
          <w:sz w:val="20"/>
        </w:rPr>
        <w:t>(фамилия, имя отчество – при наличии)</w:t>
      </w:r>
    </w:p>
    <w:p w:rsidR="00885E9E" w:rsidRDefault="004C7DC8">
      <w:pPr>
        <w:pStyle w:val="a3"/>
        <w:tabs>
          <w:tab w:val="left" w:pos="1246"/>
          <w:tab w:val="left" w:pos="2472"/>
          <w:tab w:val="left" w:pos="2556"/>
          <w:tab w:val="left" w:pos="3011"/>
          <w:tab w:val="left" w:pos="3338"/>
          <w:tab w:val="left" w:pos="4305"/>
          <w:tab w:val="left" w:pos="4682"/>
          <w:tab w:val="left" w:pos="5095"/>
          <w:tab w:val="left" w:pos="6209"/>
          <w:tab w:val="left" w:pos="7044"/>
          <w:tab w:val="left" w:pos="7639"/>
          <w:tab w:val="left" w:pos="7889"/>
          <w:tab w:val="left" w:pos="8926"/>
          <w:tab w:val="left" w:pos="9561"/>
        </w:tabs>
        <w:spacing w:before="2"/>
        <w:ind w:left="218" w:right="231"/>
        <w:jc w:val="left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г. в том, что о</w:t>
      </w:r>
      <w:proofErr w:type="gramStart"/>
      <w:r>
        <w:t>н(</w:t>
      </w:r>
      <w:proofErr w:type="gramEnd"/>
      <w:r>
        <w:t>а)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20_г. по</w:t>
      </w:r>
      <w:r>
        <w:rPr>
          <w:spacing w:val="44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tab/>
      </w:r>
      <w:r>
        <w:tab/>
        <w:t>г. обучался (обучалась) в муниципальном казенном общеобразовательном</w:t>
      </w:r>
      <w:r>
        <w:tab/>
        <w:t>учреждении</w:t>
      </w:r>
      <w:r>
        <w:tab/>
        <w:t>«Локтевская СОШ»</w:t>
      </w:r>
      <w:r>
        <w:tab/>
        <w:t>по</w:t>
      </w:r>
      <w:r>
        <w:tab/>
      </w:r>
      <w:r>
        <w:rPr>
          <w:w w:val="95"/>
        </w:rPr>
        <w:t xml:space="preserve">образовательным </w:t>
      </w:r>
      <w:r>
        <w:t>программам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5E9E" w:rsidRDefault="004C7DC8">
      <w:pPr>
        <w:spacing w:line="228" w:lineRule="exact"/>
        <w:ind w:left="2124"/>
        <w:rPr>
          <w:sz w:val="20"/>
        </w:rPr>
      </w:pPr>
      <w:r>
        <w:rPr>
          <w:sz w:val="20"/>
        </w:rPr>
        <w:t>(наименование образовательной программы/ образовательных программ)</w:t>
      </w:r>
    </w:p>
    <w:p w:rsidR="00885E9E" w:rsidRDefault="004C7DC8">
      <w:pPr>
        <w:pStyle w:val="a3"/>
        <w:spacing w:before="2"/>
        <w:ind w:left="218"/>
        <w:jc w:val="left"/>
      </w:pPr>
      <w:r>
        <w:t>и получи</w:t>
      </w:r>
      <w:proofErr w:type="gramStart"/>
      <w:r>
        <w:t>л(</w:t>
      </w:r>
      <w:proofErr w:type="gramEnd"/>
      <w:r>
        <w:t>а) по учебным предметам следующие отметки (количество баллов):</w:t>
      </w:r>
    </w:p>
    <w:p w:rsidR="00885E9E" w:rsidRDefault="00885E9E">
      <w:pPr>
        <w:pStyle w:val="a3"/>
        <w:spacing w:before="5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125"/>
        <w:gridCol w:w="1911"/>
        <w:gridCol w:w="1887"/>
        <w:gridCol w:w="2007"/>
      </w:tblGrid>
      <w:tr w:rsidR="00885E9E">
        <w:trPr>
          <w:trHeight w:val="1382"/>
        </w:trPr>
        <w:tc>
          <w:tcPr>
            <w:tcW w:w="643" w:type="dxa"/>
          </w:tcPr>
          <w:p w:rsidR="00885E9E" w:rsidRDefault="004C7DC8">
            <w:pPr>
              <w:pStyle w:val="TableParagraph"/>
              <w:ind w:left="186" w:right="157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25" w:type="dxa"/>
          </w:tcPr>
          <w:p w:rsidR="00885E9E" w:rsidRDefault="004C7DC8">
            <w:pPr>
              <w:pStyle w:val="TableParagraph"/>
              <w:ind w:left="528" w:right="51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учебных предметов,</w:t>
            </w:r>
          </w:p>
          <w:p w:rsidR="00885E9E" w:rsidRDefault="004C7DC8">
            <w:pPr>
              <w:pStyle w:val="TableParagraph"/>
              <w:ind w:left="525" w:right="518"/>
              <w:jc w:val="center"/>
              <w:rPr>
                <w:sz w:val="20"/>
              </w:rPr>
            </w:pPr>
            <w:r>
              <w:rPr>
                <w:sz w:val="20"/>
              </w:rPr>
              <w:t>курсов, дисциплин</w:t>
            </w:r>
          </w:p>
        </w:tc>
        <w:tc>
          <w:tcPr>
            <w:tcW w:w="1911" w:type="dxa"/>
          </w:tcPr>
          <w:p w:rsidR="00885E9E" w:rsidRDefault="004C7DC8">
            <w:pPr>
              <w:pStyle w:val="TableParagraph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Годовая отметка за последний год обучения</w:t>
            </w:r>
          </w:p>
        </w:tc>
        <w:tc>
          <w:tcPr>
            <w:tcW w:w="1887" w:type="dxa"/>
          </w:tcPr>
          <w:p w:rsidR="00885E9E" w:rsidRDefault="004C7DC8">
            <w:pPr>
              <w:pStyle w:val="TableParagraph"/>
              <w:spacing w:line="221" w:lineRule="exact"/>
              <w:ind w:left="163" w:right="158"/>
              <w:jc w:val="center"/>
              <w:rPr>
                <w:sz w:val="20"/>
              </w:rPr>
            </w:pPr>
            <w:r>
              <w:rPr>
                <w:sz w:val="20"/>
              </w:rPr>
              <w:t>Итоговая отметка</w:t>
            </w:r>
          </w:p>
        </w:tc>
        <w:tc>
          <w:tcPr>
            <w:tcW w:w="2007" w:type="dxa"/>
          </w:tcPr>
          <w:p w:rsidR="00885E9E" w:rsidRDefault="004C7DC8">
            <w:pPr>
              <w:pStyle w:val="TableParagraph"/>
              <w:ind w:left="123" w:right="110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Отметка, </w:t>
            </w:r>
            <w:r>
              <w:rPr>
                <w:spacing w:val="-3"/>
                <w:sz w:val="20"/>
              </w:rPr>
              <w:t xml:space="preserve">получения </w:t>
            </w:r>
            <w:r>
              <w:rPr>
                <w:sz w:val="20"/>
              </w:rPr>
              <w:t>на государственной итоговой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аттестации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  <w:p w:rsidR="00885E9E" w:rsidRDefault="004C7DC8">
            <w:pPr>
              <w:pStyle w:val="TableParagraph"/>
              <w:spacing w:line="230" w:lineRule="atLeast"/>
              <w:ind w:left="272" w:right="255" w:hanging="2"/>
              <w:jc w:val="center"/>
              <w:rPr>
                <w:sz w:val="20"/>
              </w:rPr>
            </w:pPr>
            <w:r>
              <w:rPr>
                <w:sz w:val="20"/>
              </w:rPr>
              <w:t>баллов по результатам ЕГЭ</w:t>
            </w:r>
          </w:p>
        </w:tc>
      </w:tr>
      <w:tr w:rsidR="00885E9E">
        <w:trPr>
          <w:trHeight w:val="230"/>
        </w:trPr>
        <w:tc>
          <w:tcPr>
            <w:tcW w:w="643" w:type="dxa"/>
          </w:tcPr>
          <w:p w:rsidR="00885E9E" w:rsidRDefault="004C7DC8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25" w:type="dxa"/>
          </w:tcPr>
          <w:p w:rsidR="00885E9E" w:rsidRDefault="004C7DC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11" w:type="dxa"/>
          </w:tcPr>
          <w:p w:rsidR="00885E9E" w:rsidRDefault="004C7DC8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87" w:type="dxa"/>
          </w:tcPr>
          <w:p w:rsidR="00885E9E" w:rsidRDefault="004C7DC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07" w:type="dxa"/>
          </w:tcPr>
          <w:p w:rsidR="00885E9E" w:rsidRDefault="004C7DC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5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6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64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3125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91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88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2007" w:type="dxa"/>
          </w:tcPr>
          <w:p w:rsidR="00885E9E" w:rsidRDefault="00885E9E">
            <w:pPr>
              <w:pStyle w:val="TableParagraph"/>
            </w:pPr>
          </w:p>
        </w:tc>
      </w:tr>
    </w:tbl>
    <w:p w:rsidR="00885E9E" w:rsidRDefault="00885E9E">
      <w:pPr>
        <w:pStyle w:val="a3"/>
        <w:ind w:left="0"/>
        <w:jc w:val="left"/>
        <w:rPr>
          <w:sz w:val="28"/>
        </w:rPr>
      </w:pPr>
    </w:p>
    <w:p w:rsidR="00885E9E" w:rsidRDefault="00885E9E">
      <w:pPr>
        <w:pStyle w:val="a3"/>
        <w:spacing w:before="3"/>
        <w:ind w:left="0"/>
        <w:jc w:val="left"/>
        <w:rPr>
          <w:sz w:val="27"/>
        </w:rPr>
      </w:pPr>
    </w:p>
    <w:p w:rsidR="00885E9E" w:rsidRDefault="004C7DC8">
      <w:pPr>
        <w:pStyle w:val="a3"/>
        <w:tabs>
          <w:tab w:val="left" w:pos="6224"/>
        </w:tabs>
        <w:spacing w:line="298" w:lineRule="exact"/>
        <w:jc w:val="left"/>
      </w:pPr>
      <w:r>
        <w:t>Директор</w:t>
      </w:r>
      <w:r>
        <w:tab/>
        <w:t>________________________</w:t>
      </w:r>
    </w:p>
    <w:p w:rsidR="00885E9E" w:rsidRDefault="004C7DC8">
      <w:pPr>
        <w:pStyle w:val="a3"/>
        <w:spacing w:line="298" w:lineRule="exact"/>
        <w:ind w:left="0" w:right="398"/>
        <w:jc w:val="right"/>
      </w:pPr>
      <w:r>
        <w:t>(Ф.И.О.)</w:t>
      </w:r>
    </w:p>
    <w:p w:rsidR="00885E9E" w:rsidRDefault="00885E9E">
      <w:pPr>
        <w:pStyle w:val="a3"/>
        <w:ind w:left="0"/>
        <w:jc w:val="left"/>
        <w:rPr>
          <w:sz w:val="28"/>
        </w:rPr>
      </w:pPr>
    </w:p>
    <w:p w:rsidR="00885E9E" w:rsidRDefault="00885E9E">
      <w:pPr>
        <w:pStyle w:val="a3"/>
        <w:ind w:left="0"/>
        <w:jc w:val="left"/>
        <w:rPr>
          <w:sz w:val="24"/>
        </w:rPr>
      </w:pPr>
    </w:p>
    <w:p w:rsidR="00885E9E" w:rsidRDefault="004C7DC8">
      <w:pPr>
        <w:pStyle w:val="a3"/>
        <w:tabs>
          <w:tab w:val="left" w:pos="2464"/>
          <w:tab w:val="left" w:pos="3889"/>
          <w:tab w:val="left" w:pos="4539"/>
          <w:tab w:val="left" w:pos="5887"/>
          <w:tab w:val="left" w:pos="9619"/>
        </w:tabs>
        <w:spacing w:before="1"/>
        <w:jc w:val="left"/>
      </w:pPr>
      <w:r>
        <w:t>Дата выдачи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регистрационный номер</w:t>
      </w:r>
      <w:r>
        <w:rPr>
          <w:spacing w:val="-12"/>
        </w:rPr>
        <w:t xml:space="preserve"> </w:t>
      </w:r>
      <w:r>
        <w:rPr>
          <w:spacing w:val="6"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E9E" w:rsidRDefault="004C7DC8">
      <w:pPr>
        <w:pStyle w:val="a3"/>
        <w:spacing w:before="3"/>
        <w:ind w:left="0" w:right="225"/>
        <w:jc w:val="right"/>
      </w:pPr>
      <w:r>
        <w:t>М.П.</w:t>
      </w:r>
    </w:p>
    <w:p w:rsidR="00885E9E" w:rsidRDefault="00885E9E">
      <w:pPr>
        <w:jc w:val="right"/>
        <w:sectPr w:rsidR="00885E9E">
          <w:pgSz w:w="11910" w:h="16840"/>
          <w:pgMar w:top="1040" w:right="620" w:bottom="280" w:left="1480" w:header="720" w:footer="720" w:gutter="0"/>
          <w:cols w:space="720"/>
        </w:sectPr>
      </w:pPr>
    </w:p>
    <w:p w:rsidR="00885E9E" w:rsidRDefault="004C7DC8">
      <w:pPr>
        <w:spacing w:before="66"/>
        <w:ind w:right="222"/>
        <w:jc w:val="right"/>
        <w:rPr>
          <w:sz w:val="24"/>
        </w:rPr>
      </w:pPr>
      <w:bookmarkStart w:id="1" w:name="_bookmark1"/>
      <w:bookmarkEnd w:id="1"/>
      <w:r>
        <w:rPr>
          <w:sz w:val="24"/>
        </w:rPr>
        <w:lastRenderedPageBreak/>
        <w:t>Приложение №3</w:t>
      </w:r>
    </w:p>
    <w:p w:rsidR="00885E9E" w:rsidRDefault="00885E9E">
      <w:pPr>
        <w:pStyle w:val="a3"/>
        <w:spacing w:before="7"/>
        <w:ind w:left="0"/>
        <w:jc w:val="left"/>
        <w:rPr>
          <w:sz w:val="20"/>
        </w:rPr>
      </w:pPr>
    </w:p>
    <w:p w:rsidR="00885E9E" w:rsidRDefault="004C7DC8">
      <w:pPr>
        <w:spacing w:line="249" w:lineRule="exact"/>
        <w:ind w:left="958"/>
        <w:rPr>
          <w:b/>
        </w:rPr>
      </w:pPr>
      <w:r>
        <w:rPr>
          <w:b/>
        </w:rPr>
        <w:t>Муниципальное бюджетное общеобразовательное учреждение «Гимназия №3»</w:t>
      </w:r>
    </w:p>
    <w:p w:rsidR="00885E9E" w:rsidRDefault="004C7DC8">
      <w:pPr>
        <w:spacing w:line="242" w:lineRule="auto"/>
        <w:ind w:left="420" w:right="430" w:firstLine="1108"/>
      </w:pPr>
      <w:r>
        <w:t>658422, ул. Усадебная,15, г</w:t>
      </w:r>
      <w:proofErr w:type="gramStart"/>
      <w:r>
        <w:t>.Г</w:t>
      </w:r>
      <w:proofErr w:type="gramEnd"/>
      <w:r>
        <w:t xml:space="preserve">орняк, </w:t>
      </w:r>
      <w:proofErr w:type="spellStart"/>
      <w:r>
        <w:t>Локтевский</w:t>
      </w:r>
      <w:proofErr w:type="spellEnd"/>
      <w:r>
        <w:t xml:space="preserve"> район, Алтайский край </w:t>
      </w:r>
      <w:hyperlink r:id="rId8">
        <w:r>
          <w:t xml:space="preserve">тел.8(38586)30723,e-mail:gimnaziya3-gor@mail.ru, </w:t>
        </w:r>
      </w:hyperlink>
      <w:r>
        <w:t xml:space="preserve">официальный сайт </w:t>
      </w:r>
      <w:proofErr w:type="spellStart"/>
      <w:r>
        <w:t>http</w:t>
      </w:r>
      <w:proofErr w:type="spellEnd"/>
      <w:r>
        <w:t>//gimn3gornjak.ucoz.ru</w:t>
      </w:r>
    </w:p>
    <w:p w:rsidR="00885E9E" w:rsidRDefault="00D77F69">
      <w:pPr>
        <w:ind w:left="1375"/>
      </w:pPr>
      <w:r>
        <w:pict>
          <v:rect id="_x0000_s1026" style="position:absolute;left:0;text-align:left;margin-left:83.5pt;margin-top:13.85pt;width:470.65pt;height:1.45pt;z-index:-15722496;mso-wrap-distance-left:0;mso-wrap-distance-right:0;mso-position-horizontal-relative:page" fillcolor="black" stroked="f">
            <w10:wrap type="topAndBottom" anchorx="page"/>
          </v:rect>
        </w:pict>
      </w:r>
      <w:r w:rsidR="004C7DC8">
        <w:t>ОКПО 52086755, ОГРН 1022202282145, ИНН/КПП 2256005121/225601001</w:t>
      </w:r>
    </w:p>
    <w:p w:rsidR="00885E9E" w:rsidRDefault="00885E9E">
      <w:pPr>
        <w:pStyle w:val="a3"/>
        <w:spacing w:before="8"/>
        <w:ind w:left="0"/>
        <w:jc w:val="left"/>
        <w:rPr>
          <w:sz w:val="17"/>
        </w:rPr>
      </w:pPr>
    </w:p>
    <w:p w:rsidR="00885E9E" w:rsidRDefault="004C7DC8">
      <w:pPr>
        <w:spacing w:before="87"/>
        <w:ind w:left="1118" w:right="1130"/>
        <w:jc w:val="center"/>
        <w:rPr>
          <w:b/>
          <w:sz w:val="28"/>
        </w:rPr>
      </w:pPr>
      <w:r>
        <w:rPr>
          <w:b/>
          <w:sz w:val="28"/>
        </w:rPr>
        <w:t>Справка об обучении</w:t>
      </w:r>
    </w:p>
    <w:p w:rsidR="00885E9E" w:rsidRDefault="00885E9E">
      <w:pPr>
        <w:pStyle w:val="a3"/>
        <w:ind w:left="0"/>
        <w:jc w:val="left"/>
        <w:rPr>
          <w:b/>
          <w:sz w:val="30"/>
        </w:rPr>
      </w:pPr>
    </w:p>
    <w:p w:rsidR="00885E9E" w:rsidRDefault="00885E9E">
      <w:pPr>
        <w:pStyle w:val="a3"/>
        <w:spacing w:before="4"/>
        <w:ind w:left="0"/>
        <w:jc w:val="left"/>
        <w:rPr>
          <w:b/>
          <w:sz w:val="25"/>
        </w:rPr>
      </w:pPr>
    </w:p>
    <w:p w:rsidR="00885E9E" w:rsidRDefault="004C7DC8">
      <w:pPr>
        <w:pStyle w:val="a3"/>
        <w:tabs>
          <w:tab w:val="left" w:pos="8437"/>
        </w:tabs>
        <w:spacing w:before="1" w:line="298" w:lineRule="exact"/>
        <w:ind w:left="0" w:right="1080"/>
        <w:jc w:val="right"/>
      </w:pPr>
      <w:r>
        <w:t>Данная справка</w:t>
      </w:r>
      <w:r>
        <w:rPr>
          <w:spacing w:val="-13"/>
        </w:rPr>
        <w:t xml:space="preserve"> </w:t>
      </w:r>
      <w:r>
        <w:t xml:space="preserve">выдана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85E9E" w:rsidRDefault="004C7DC8">
      <w:pPr>
        <w:pStyle w:val="a3"/>
        <w:spacing w:line="298" w:lineRule="exact"/>
        <w:ind w:left="0" w:right="1015"/>
        <w:jc w:val="right"/>
      </w:pPr>
      <w:r>
        <w:t>(фамилия, имя отчество – при наличии)</w:t>
      </w:r>
    </w:p>
    <w:p w:rsidR="00885E9E" w:rsidRDefault="00885E9E">
      <w:pPr>
        <w:pStyle w:val="a3"/>
        <w:spacing w:before="5"/>
        <w:ind w:left="0"/>
        <w:jc w:val="left"/>
        <w:rPr>
          <w:sz w:val="18"/>
        </w:rPr>
      </w:pPr>
    </w:p>
    <w:p w:rsidR="00885E9E" w:rsidRDefault="00885E9E">
      <w:pPr>
        <w:rPr>
          <w:sz w:val="18"/>
        </w:rPr>
        <w:sectPr w:rsidR="00885E9E">
          <w:pgSz w:w="11910" w:h="16840"/>
          <w:pgMar w:top="1040" w:right="620" w:bottom="280" w:left="1480" w:header="720" w:footer="720" w:gutter="0"/>
          <w:cols w:space="720"/>
        </w:sectPr>
      </w:pPr>
    </w:p>
    <w:p w:rsidR="00885E9E" w:rsidRDefault="004C7DC8">
      <w:pPr>
        <w:pStyle w:val="a3"/>
        <w:tabs>
          <w:tab w:val="left" w:pos="982"/>
          <w:tab w:val="left" w:pos="2354"/>
          <w:tab w:val="left" w:pos="3132"/>
          <w:tab w:val="left" w:pos="4752"/>
        </w:tabs>
        <w:spacing w:before="89" w:line="298" w:lineRule="exact"/>
        <w:jc w:val="left"/>
      </w:pPr>
      <w:r>
        <w:lastRenderedPageBreak/>
        <w:t>дата</w:t>
      </w:r>
      <w:r>
        <w:tab/>
        <w:t>рождения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E9E" w:rsidRDefault="004C7DC8">
      <w:pPr>
        <w:pStyle w:val="a3"/>
        <w:tabs>
          <w:tab w:val="left" w:pos="607"/>
          <w:tab w:val="left" w:pos="1644"/>
        </w:tabs>
        <w:spacing w:line="298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20_г.</w:t>
      </w:r>
    </w:p>
    <w:p w:rsidR="00885E9E" w:rsidRDefault="004C7DC8">
      <w:pPr>
        <w:pStyle w:val="a3"/>
        <w:tabs>
          <w:tab w:val="left" w:pos="1100"/>
          <w:tab w:val="left" w:pos="1560"/>
          <w:tab w:val="left" w:pos="1973"/>
          <w:tab w:val="left" w:pos="2736"/>
          <w:tab w:val="left" w:pos="3399"/>
          <w:tab w:val="left" w:pos="4244"/>
          <w:tab w:val="left" w:pos="4647"/>
        </w:tabs>
        <w:spacing w:before="89"/>
        <w:ind w:left="188"/>
        <w:jc w:val="left"/>
      </w:pPr>
      <w:r>
        <w:br w:type="column"/>
      </w:r>
      <w:r>
        <w:rPr>
          <w:spacing w:val="4"/>
        </w:rPr>
        <w:lastRenderedPageBreak/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г.</w:t>
      </w:r>
      <w:r>
        <w:tab/>
        <w:t>в</w:t>
      </w:r>
      <w:r>
        <w:tab/>
        <w:t>том,</w:t>
      </w:r>
      <w:r>
        <w:tab/>
        <w:t>что</w:t>
      </w:r>
      <w:r>
        <w:tab/>
        <w:t>о</w:t>
      </w:r>
      <w:proofErr w:type="gramStart"/>
      <w:r>
        <w:t>н(</w:t>
      </w:r>
      <w:proofErr w:type="gramEnd"/>
      <w:r>
        <w:t>а)</w:t>
      </w:r>
      <w:r>
        <w:tab/>
        <w:t>с</w:t>
      </w:r>
      <w:r>
        <w:tab/>
        <w:t>«</w:t>
      </w:r>
    </w:p>
    <w:p w:rsidR="00885E9E" w:rsidRDefault="00885E9E">
      <w:pPr>
        <w:sectPr w:rsidR="00885E9E">
          <w:type w:val="continuous"/>
          <w:pgSz w:w="11910" w:h="16840"/>
          <w:pgMar w:top="980" w:right="620" w:bottom="280" w:left="1480" w:header="720" w:footer="720" w:gutter="0"/>
          <w:cols w:num="2" w:space="720" w:equalWidth="0">
            <w:col w:w="4753" w:space="40"/>
            <w:col w:w="5017"/>
          </w:cols>
        </w:sectPr>
      </w:pPr>
    </w:p>
    <w:p w:rsidR="00885E9E" w:rsidRDefault="004C7DC8">
      <w:pPr>
        <w:pStyle w:val="a3"/>
        <w:tabs>
          <w:tab w:val="left" w:pos="2472"/>
          <w:tab w:val="left" w:pos="9561"/>
        </w:tabs>
        <w:spacing w:before="3"/>
        <w:ind w:left="218" w:right="231"/>
      </w:pPr>
      <w:r>
        <w:lastRenderedPageBreak/>
        <w:t>по</w:t>
      </w:r>
      <w:r>
        <w:rPr>
          <w:spacing w:val="44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62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 г. обучался (обучалась) в</w:t>
      </w:r>
      <w:r>
        <w:rPr>
          <w:spacing w:val="19"/>
        </w:rPr>
        <w:t xml:space="preserve"> </w:t>
      </w:r>
      <w:r>
        <w:t>муниципальном</w:t>
      </w:r>
      <w:r>
        <w:rPr>
          <w:spacing w:val="43"/>
        </w:rPr>
        <w:t xml:space="preserve"> </w:t>
      </w:r>
      <w:r>
        <w:t>бюджетном</w:t>
      </w:r>
      <w:r>
        <w:rPr>
          <w:w w:val="99"/>
        </w:rPr>
        <w:t xml:space="preserve"> </w:t>
      </w:r>
      <w:r>
        <w:t>общеобразовательном учреждении «Гимназия №3» по образовательным программам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85E9E" w:rsidRDefault="004C7DC8">
      <w:pPr>
        <w:spacing w:line="224" w:lineRule="exact"/>
        <w:ind w:left="2124"/>
        <w:rPr>
          <w:sz w:val="20"/>
        </w:rPr>
      </w:pPr>
      <w:r>
        <w:rPr>
          <w:sz w:val="20"/>
        </w:rPr>
        <w:t>(наименование образовательной программы/ образовательных программ)</w:t>
      </w:r>
    </w:p>
    <w:p w:rsidR="00885E9E" w:rsidRDefault="004C7DC8">
      <w:pPr>
        <w:pStyle w:val="a3"/>
        <w:tabs>
          <w:tab w:val="left" w:pos="3211"/>
        </w:tabs>
        <w:spacing w:before="2" w:line="242" w:lineRule="auto"/>
        <w:ind w:left="218" w:right="234"/>
      </w:pPr>
      <w:r>
        <w:t>в учебном</w:t>
      </w:r>
      <w:r>
        <w:rPr>
          <w:spacing w:val="23"/>
        </w:rPr>
        <w:t xml:space="preserve"> </w:t>
      </w:r>
      <w:r>
        <w:t xml:space="preserve">году  </w:t>
      </w:r>
      <w:r>
        <w:rPr>
          <w:spacing w:val="35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классе и получи</w:t>
      </w:r>
      <w:proofErr w:type="gramStart"/>
      <w:r>
        <w:t>л(</w:t>
      </w:r>
      <w:proofErr w:type="gramEnd"/>
      <w:r>
        <w:t>а) по учебным предметам следующие отметки (количество</w:t>
      </w:r>
      <w:r>
        <w:rPr>
          <w:spacing w:val="7"/>
        </w:rPr>
        <w:t xml:space="preserve"> </w:t>
      </w:r>
      <w:r>
        <w:t>балов):</w:t>
      </w:r>
    </w:p>
    <w:p w:rsidR="00885E9E" w:rsidRDefault="00885E9E">
      <w:pPr>
        <w:pStyle w:val="a3"/>
        <w:spacing w:before="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1747"/>
        <w:gridCol w:w="1344"/>
        <w:gridCol w:w="1421"/>
        <w:gridCol w:w="1503"/>
        <w:gridCol w:w="1537"/>
        <w:gridCol w:w="1475"/>
      </w:tblGrid>
      <w:tr w:rsidR="00885E9E">
        <w:trPr>
          <w:trHeight w:val="244"/>
        </w:trPr>
        <w:tc>
          <w:tcPr>
            <w:tcW w:w="547" w:type="dxa"/>
            <w:vMerge w:val="restart"/>
          </w:tcPr>
          <w:p w:rsidR="00885E9E" w:rsidRDefault="004C7DC8">
            <w:pPr>
              <w:pStyle w:val="TableParagraph"/>
              <w:ind w:left="138" w:right="109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747" w:type="dxa"/>
            <w:vMerge w:val="restart"/>
          </w:tcPr>
          <w:p w:rsidR="00885E9E" w:rsidRDefault="004C7DC8">
            <w:pPr>
              <w:pStyle w:val="TableParagraph"/>
              <w:ind w:left="249" w:right="2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</w:t>
            </w:r>
            <w:r>
              <w:rPr>
                <w:spacing w:val="-3"/>
                <w:sz w:val="20"/>
              </w:rPr>
              <w:t xml:space="preserve">учебных </w:t>
            </w:r>
            <w:r>
              <w:rPr>
                <w:sz w:val="20"/>
              </w:rPr>
              <w:t>предметов,</w:t>
            </w:r>
          </w:p>
          <w:p w:rsidR="00885E9E" w:rsidRDefault="004C7DC8">
            <w:pPr>
              <w:pStyle w:val="TableParagraph"/>
              <w:spacing w:line="230" w:lineRule="atLeast"/>
              <w:ind w:left="247" w:right="2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курсов, </w:t>
            </w:r>
            <w:r>
              <w:rPr>
                <w:spacing w:val="-3"/>
                <w:sz w:val="20"/>
              </w:rPr>
              <w:t>дисциплин</w:t>
            </w:r>
          </w:p>
        </w:tc>
        <w:tc>
          <w:tcPr>
            <w:tcW w:w="7280" w:type="dxa"/>
            <w:gridSpan w:val="5"/>
          </w:tcPr>
          <w:p w:rsidR="00885E9E" w:rsidRDefault="004C7DC8">
            <w:pPr>
              <w:pStyle w:val="TableParagraph"/>
              <w:tabs>
                <w:tab w:val="left" w:pos="1514"/>
                <w:tab w:val="left" w:pos="2272"/>
                <w:tab w:val="left" w:pos="3760"/>
              </w:tabs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>учебный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класс)</w:t>
            </w:r>
          </w:p>
        </w:tc>
      </w:tr>
      <w:tr w:rsidR="00885E9E">
        <w:trPr>
          <w:trHeight w:val="897"/>
        </w:trPr>
        <w:tc>
          <w:tcPr>
            <w:tcW w:w="547" w:type="dxa"/>
            <w:vMerge/>
            <w:tcBorders>
              <w:top w:val="nil"/>
            </w:tcBorders>
          </w:tcPr>
          <w:p w:rsidR="00885E9E" w:rsidRDefault="00885E9E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885E9E" w:rsidRDefault="00885E9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885E9E" w:rsidRDefault="004C7DC8">
            <w:pPr>
              <w:pStyle w:val="TableParagraph"/>
              <w:spacing w:line="221" w:lineRule="exact"/>
              <w:ind w:left="205" w:right="199"/>
              <w:jc w:val="center"/>
              <w:rPr>
                <w:sz w:val="20"/>
              </w:rPr>
            </w:pPr>
            <w:r>
              <w:rPr>
                <w:sz w:val="20"/>
              </w:rPr>
              <w:t>_ четверть</w:t>
            </w:r>
          </w:p>
        </w:tc>
        <w:tc>
          <w:tcPr>
            <w:tcW w:w="1421" w:type="dxa"/>
          </w:tcPr>
          <w:p w:rsidR="00885E9E" w:rsidRDefault="004C7DC8">
            <w:pPr>
              <w:pStyle w:val="TableParagraph"/>
              <w:ind w:left="201" w:right="170" w:firstLine="67"/>
              <w:rPr>
                <w:sz w:val="20"/>
              </w:rPr>
            </w:pPr>
            <w:r>
              <w:rPr>
                <w:sz w:val="20"/>
              </w:rPr>
              <w:t>_ четверть (полугодие)</w:t>
            </w:r>
          </w:p>
        </w:tc>
        <w:tc>
          <w:tcPr>
            <w:tcW w:w="1503" w:type="dxa"/>
          </w:tcPr>
          <w:p w:rsidR="00885E9E" w:rsidRDefault="004C7DC8">
            <w:pPr>
              <w:pStyle w:val="TableParagraph"/>
              <w:spacing w:line="221" w:lineRule="exact"/>
              <w:ind w:left="284" w:right="279"/>
              <w:jc w:val="center"/>
              <w:rPr>
                <w:sz w:val="20"/>
              </w:rPr>
            </w:pPr>
            <w:r>
              <w:rPr>
                <w:sz w:val="20"/>
              </w:rPr>
              <w:t>_ четверть</w:t>
            </w:r>
          </w:p>
        </w:tc>
        <w:tc>
          <w:tcPr>
            <w:tcW w:w="1537" w:type="dxa"/>
          </w:tcPr>
          <w:p w:rsidR="00885E9E" w:rsidRDefault="004C7DC8">
            <w:pPr>
              <w:pStyle w:val="TableParagraph"/>
              <w:ind w:left="258" w:right="229" w:firstLine="62"/>
              <w:rPr>
                <w:sz w:val="20"/>
              </w:rPr>
            </w:pPr>
            <w:r>
              <w:rPr>
                <w:sz w:val="20"/>
              </w:rPr>
              <w:t>_ четверть (полугодие)</w:t>
            </w:r>
          </w:p>
        </w:tc>
        <w:tc>
          <w:tcPr>
            <w:tcW w:w="1475" w:type="dxa"/>
          </w:tcPr>
          <w:p w:rsidR="00885E9E" w:rsidRDefault="004C7DC8">
            <w:pPr>
              <w:pStyle w:val="TableParagraph"/>
              <w:spacing w:line="221" w:lineRule="exact"/>
              <w:ind w:left="343"/>
              <w:rPr>
                <w:sz w:val="20"/>
              </w:rPr>
            </w:pPr>
            <w:r>
              <w:rPr>
                <w:sz w:val="20"/>
              </w:rPr>
              <w:t>Итоговая</w:t>
            </w:r>
          </w:p>
        </w:tc>
      </w:tr>
      <w:tr w:rsidR="00885E9E">
        <w:trPr>
          <w:trHeight w:val="230"/>
        </w:trPr>
        <w:tc>
          <w:tcPr>
            <w:tcW w:w="547" w:type="dxa"/>
          </w:tcPr>
          <w:p w:rsidR="00885E9E" w:rsidRDefault="004C7DC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7" w:type="dxa"/>
          </w:tcPr>
          <w:p w:rsidR="00885E9E" w:rsidRDefault="004C7DC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4" w:type="dxa"/>
          </w:tcPr>
          <w:p w:rsidR="00885E9E" w:rsidRDefault="004C7DC8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1" w:type="dxa"/>
          </w:tcPr>
          <w:p w:rsidR="00885E9E" w:rsidRDefault="004C7DC8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3" w:type="dxa"/>
          </w:tcPr>
          <w:p w:rsidR="00885E9E" w:rsidRDefault="004C7DC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7" w:type="dxa"/>
          </w:tcPr>
          <w:p w:rsidR="00885E9E" w:rsidRDefault="00885E9E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  <w:rPr>
                <w:sz w:val="16"/>
              </w:rPr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6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5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  <w:tr w:rsidR="00885E9E">
        <w:trPr>
          <w:trHeight w:val="321"/>
        </w:trPr>
        <w:tc>
          <w:tcPr>
            <w:tcW w:w="5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74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344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21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03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537" w:type="dxa"/>
          </w:tcPr>
          <w:p w:rsidR="00885E9E" w:rsidRDefault="00885E9E">
            <w:pPr>
              <w:pStyle w:val="TableParagraph"/>
            </w:pPr>
          </w:p>
        </w:tc>
        <w:tc>
          <w:tcPr>
            <w:tcW w:w="1475" w:type="dxa"/>
          </w:tcPr>
          <w:p w:rsidR="00885E9E" w:rsidRDefault="00885E9E">
            <w:pPr>
              <w:pStyle w:val="TableParagraph"/>
            </w:pPr>
          </w:p>
        </w:tc>
      </w:tr>
    </w:tbl>
    <w:p w:rsidR="00885E9E" w:rsidRDefault="00885E9E">
      <w:pPr>
        <w:pStyle w:val="a3"/>
        <w:spacing w:before="3"/>
        <w:ind w:left="0"/>
        <w:jc w:val="left"/>
        <w:rPr>
          <w:sz w:val="27"/>
        </w:rPr>
      </w:pPr>
    </w:p>
    <w:p w:rsidR="00885E9E" w:rsidRDefault="004C7DC8">
      <w:pPr>
        <w:pStyle w:val="a3"/>
        <w:tabs>
          <w:tab w:val="left" w:pos="6224"/>
        </w:tabs>
      </w:pPr>
      <w:r>
        <w:t>Директор</w:t>
      </w:r>
      <w:r>
        <w:tab/>
        <w:t>________________________</w:t>
      </w:r>
    </w:p>
    <w:p w:rsidR="00885E9E" w:rsidRDefault="004C7DC8">
      <w:pPr>
        <w:spacing w:before="49"/>
        <w:ind w:right="2139"/>
        <w:jc w:val="right"/>
        <w:rPr>
          <w:sz w:val="16"/>
        </w:rPr>
      </w:pPr>
      <w:r>
        <w:rPr>
          <w:sz w:val="16"/>
        </w:rPr>
        <w:t>(Ф.И.О.)</w:t>
      </w:r>
    </w:p>
    <w:p w:rsidR="00885E9E" w:rsidRDefault="00885E9E">
      <w:pPr>
        <w:pStyle w:val="a3"/>
        <w:ind w:left="0"/>
        <w:jc w:val="left"/>
        <w:rPr>
          <w:sz w:val="18"/>
        </w:rPr>
      </w:pPr>
    </w:p>
    <w:p w:rsidR="00885E9E" w:rsidRDefault="004C7DC8">
      <w:pPr>
        <w:pStyle w:val="a3"/>
        <w:tabs>
          <w:tab w:val="left" w:pos="3889"/>
          <w:tab w:val="left" w:pos="5887"/>
        </w:tabs>
        <w:spacing w:before="159"/>
      </w:pPr>
      <w:r>
        <w:t>Дата выдачи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г.</w:t>
      </w:r>
      <w:r>
        <w:tab/>
        <w:t>регистрационный номер</w:t>
      </w:r>
      <w:r>
        <w:rPr>
          <w:spacing w:val="-4"/>
        </w:rPr>
        <w:t xml:space="preserve"> </w:t>
      </w:r>
      <w:r>
        <w:rPr>
          <w:spacing w:val="6"/>
        </w:rPr>
        <w:t>№</w:t>
      </w:r>
      <w:r>
        <w:rPr>
          <w:u w:val="single"/>
        </w:rPr>
        <w:t xml:space="preserve">          </w:t>
      </w:r>
      <w:r>
        <w:rPr>
          <w:spacing w:val="-7"/>
          <w:u w:val="single"/>
        </w:rPr>
        <w:t xml:space="preserve"> </w:t>
      </w:r>
    </w:p>
    <w:sectPr w:rsidR="00885E9E" w:rsidSect="00885E9E">
      <w:type w:val="continuous"/>
      <w:pgSz w:w="11910" w:h="16840"/>
      <w:pgMar w:top="9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53"/>
    <w:multiLevelType w:val="hybridMultilevel"/>
    <w:tmpl w:val="623AA774"/>
    <w:lvl w:ilvl="0" w:tplc="A8F0A460">
      <w:start w:val="1"/>
      <w:numFmt w:val="decimal"/>
      <w:lvlText w:val="%1."/>
      <w:lvlJc w:val="left"/>
      <w:pPr>
        <w:ind w:left="218" w:hanging="6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74D8A0">
      <w:start w:val="1"/>
      <w:numFmt w:val="decimal"/>
      <w:lvlText w:val="%2."/>
      <w:lvlJc w:val="left"/>
      <w:pPr>
        <w:ind w:left="4102" w:hanging="591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2" w:tplc="0B16C86E">
      <w:numFmt w:val="bullet"/>
      <w:lvlText w:val="•"/>
      <w:lvlJc w:val="left"/>
      <w:pPr>
        <w:ind w:left="4733" w:hanging="591"/>
      </w:pPr>
      <w:rPr>
        <w:rFonts w:hint="default"/>
        <w:lang w:val="ru-RU" w:eastAsia="en-US" w:bidi="ar-SA"/>
      </w:rPr>
    </w:lvl>
    <w:lvl w:ilvl="3" w:tplc="9E40A79E">
      <w:numFmt w:val="bullet"/>
      <w:lvlText w:val="•"/>
      <w:lvlJc w:val="left"/>
      <w:pPr>
        <w:ind w:left="5367" w:hanging="591"/>
      </w:pPr>
      <w:rPr>
        <w:rFonts w:hint="default"/>
        <w:lang w:val="ru-RU" w:eastAsia="en-US" w:bidi="ar-SA"/>
      </w:rPr>
    </w:lvl>
    <w:lvl w:ilvl="4" w:tplc="0BF2B4BE">
      <w:numFmt w:val="bullet"/>
      <w:lvlText w:val="•"/>
      <w:lvlJc w:val="left"/>
      <w:pPr>
        <w:ind w:left="6001" w:hanging="591"/>
      </w:pPr>
      <w:rPr>
        <w:rFonts w:hint="default"/>
        <w:lang w:val="ru-RU" w:eastAsia="en-US" w:bidi="ar-SA"/>
      </w:rPr>
    </w:lvl>
    <w:lvl w:ilvl="5" w:tplc="535EBADC">
      <w:numFmt w:val="bullet"/>
      <w:lvlText w:val="•"/>
      <w:lvlJc w:val="left"/>
      <w:pPr>
        <w:ind w:left="6635" w:hanging="591"/>
      </w:pPr>
      <w:rPr>
        <w:rFonts w:hint="default"/>
        <w:lang w:val="ru-RU" w:eastAsia="en-US" w:bidi="ar-SA"/>
      </w:rPr>
    </w:lvl>
    <w:lvl w:ilvl="6" w:tplc="FAE4AB06">
      <w:numFmt w:val="bullet"/>
      <w:lvlText w:val="•"/>
      <w:lvlJc w:val="left"/>
      <w:pPr>
        <w:ind w:left="7268" w:hanging="591"/>
      </w:pPr>
      <w:rPr>
        <w:rFonts w:hint="default"/>
        <w:lang w:val="ru-RU" w:eastAsia="en-US" w:bidi="ar-SA"/>
      </w:rPr>
    </w:lvl>
    <w:lvl w:ilvl="7" w:tplc="81365424">
      <w:numFmt w:val="bullet"/>
      <w:lvlText w:val="•"/>
      <w:lvlJc w:val="left"/>
      <w:pPr>
        <w:ind w:left="7902" w:hanging="591"/>
      </w:pPr>
      <w:rPr>
        <w:rFonts w:hint="default"/>
        <w:lang w:val="ru-RU" w:eastAsia="en-US" w:bidi="ar-SA"/>
      </w:rPr>
    </w:lvl>
    <w:lvl w:ilvl="8" w:tplc="82AC71DA">
      <w:numFmt w:val="bullet"/>
      <w:lvlText w:val="•"/>
      <w:lvlJc w:val="left"/>
      <w:pPr>
        <w:ind w:left="8536" w:hanging="591"/>
      </w:pPr>
      <w:rPr>
        <w:rFonts w:hint="default"/>
        <w:lang w:val="ru-RU" w:eastAsia="en-US" w:bidi="ar-SA"/>
      </w:rPr>
    </w:lvl>
  </w:abstractNum>
  <w:abstractNum w:abstractNumId="1">
    <w:nsid w:val="3F846074"/>
    <w:multiLevelType w:val="multilevel"/>
    <w:tmpl w:val="A2A40828"/>
    <w:lvl w:ilvl="0">
      <w:start w:val="2"/>
      <w:numFmt w:val="decimal"/>
      <w:lvlText w:val="%1"/>
      <w:lvlJc w:val="left"/>
      <w:pPr>
        <w:ind w:left="67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6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8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2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154"/>
      </w:pPr>
      <w:rPr>
        <w:rFonts w:hint="default"/>
        <w:lang w:val="ru-RU" w:eastAsia="en-US" w:bidi="ar-SA"/>
      </w:rPr>
    </w:lvl>
  </w:abstractNum>
  <w:abstractNum w:abstractNumId="2">
    <w:nsid w:val="40D3188E"/>
    <w:multiLevelType w:val="multilevel"/>
    <w:tmpl w:val="5AE45130"/>
    <w:lvl w:ilvl="0">
      <w:start w:val="3"/>
      <w:numFmt w:val="decimal"/>
      <w:lvlText w:val="%1"/>
      <w:lvlJc w:val="left"/>
      <w:pPr>
        <w:ind w:left="2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6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8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95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898"/>
      </w:pPr>
      <w:rPr>
        <w:rFonts w:hint="default"/>
        <w:lang w:val="ru-RU" w:eastAsia="en-US" w:bidi="ar-SA"/>
      </w:rPr>
    </w:lvl>
  </w:abstractNum>
  <w:abstractNum w:abstractNumId="3">
    <w:nsid w:val="5E6D3A22"/>
    <w:multiLevelType w:val="hybridMultilevel"/>
    <w:tmpl w:val="F5B604BC"/>
    <w:lvl w:ilvl="0" w:tplc="E3641922">
      <w:numFmt w:val="bullet"/>
      <w:lvlText w:val="-"/>
      <w:lvlJc w:val="left"/>
      <w:pPr>
        <w:ind w:left="219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5490A8">
      <w:numFmt w:val="bullet"/>
      <w:lvlText w:val="•"/>
      <w:lvlJc w:val="left"/>
      <w:pPr>
        <w:ind w:left="1178" w:hanging="322"/>
      </w:pPr>
      <w:rPr>
        <w:rFonts w:hint="default"/>
        <w:lang w:val="ru-RU" w:eastAsia="en-US" w:bidi="ar-SA"/>
      </w:rPr>
    </w:lvl>
    <w:lvl w:ilvl="2" w:tplc="DF987C5E">
      <w:numFmt w:val="bullet"/>
      <w:lvlText w:val="•"/>
      <w:lvlJc w:val="left"/>
      <w:pPr>
        <w:ind w:left="2136" w:hanging="322"/>
      </w:pPr>
      <w:rPr>
        <w:rFonts w:hint="default"/>
        <w:lang w:val="ru-RU" w:eastAsia="en-US" w:bidi="ar-SA"/>
      </w:rPr>
    </w:lvl>
    <w:lvl w:ilvl="3" w:tplc="9FD2BFF4">
      <w:numFmt w:val="bullet"/>
      <w:lvlText w:val="•"/>
      <w:lvlJc w:val="left"/>
      <w:pPr>
        <w:ind w:left="3095" w:hanging="322"/>
      </w:pPr>
      <w:rPr>
        <w:rFonts w:hint="default"/>
        <w:lang w:val="ru-RU" w:eastAsia="en-US" w:bidi="ar-SA"/>
      </w:rPr>
    </w:lvl>
    <w:lvl w:ilvl="4" w:tplc="9CFE683A">
      <w:numFmt w:val="bullet"/>
      <w:lvlText w:val="•"/>
      <w:lvlJc w:val="left"/>
      <w:pPr>
        <w:ind w:left="4053" w:hanging="322"/>
      </w:pPr>
      <w:rPr>
        <w:rFonts w:hint="default"/>
        <w:lang w:val="ru-RU" w:eastAsia="en-US" w:bidi="ar-SA"/>
      </w:rPr>
    </w:lvl>
    <w:lvl w:ilvl="5" w:tplc="151C33E0">
      <w:numFmt w:val="bullet"/>
      <w:lvlText w:val="•"/>
      <w:lvlJc w:val="left"/>
      <w:pPr>
        <w:ind w:left="5012" w:hanging="322"/>
      </w:pPr>
      <w:rPr>
        <w:rFonts w:hint="default"/>
        <w:lang w:val="ru-RU" w:eastAsia="en-US" w:bidi="ar-SA"/>
      </w:rPr>
    </w:lvl>
    <w:lvl w:ilvl="6" w:tplc="91085A24">
      <w:numFmt w:val="bullet"/>
      <w:lvlText w:val="•"/>
      <w:lvlJc w:val="left"/>
      <w:pPr>
        <w:ind w:left="5970" w:hanging="322"/>
      </w:pPr>
      <w:rPr>
        <w:rFonts w:hint="default"/>
        <w:lang w:val="ru-RU" w:eastAsia="en-US" w:bidi="ar-SA"/>
      </w:rPr>
    </w:lvl>
    <w:lvl w:ilvl="7" w:tplc="9FBA1058">
      <w:numFmt w:val="bullet"/>
      <w:lvlText w:val="•"/>
      <w:lvlJc w:val="left"/>
      <w:pPr>
        <w:ind w:left="6928" w:hanging="322"/>
      </w:pPr>
      <w:rPr>
        <w:rFonts w:hint="default"/>
        <w:lang w:val="ru-RU" w:eastAsia="en-US" w:bidi="ar-SA"/>
      </w:rPr>
    </w:lvl>
    <w:lvl w:ilvl="8" w:tplc="8252E660">
      <w:numFmt w:val="bullet"/>
      <w:lvlText w:val="•"/>
      <w:lvlJc w:val="left"/>
      <w:pPr>
        <w:ind w:left="7887" w:hanging="322"/>
      </w:pPr>
      <w:rPr>
        <w:rFonts w:hint="default"/>
        <w:lang w:val="ru-RU" w:eastAsia="en-US" w:bidi="ar-SA"/>
      </w:rPr>
    </w:lvl>
  </w:abstractNum>
  <w:abstractNum w:abstractNumId="4">
    <w:nsid w:val="6255188E"/>
    <w:multiLevelType w:val="multilevel"/>
    <w:tmpl w:val="FB522E24"/>
    <w:lvl w:ilvl="0">
      <w:start w:val="1"/>
      <w:numFmt w:val="decimal"/>
      <w:lvlText w:val="%1"/>
      <w:lvlJc w:val="left"/>
      <w:pPr>
        <w:ind w:left="219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4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5E9E"/>
    <w:rsid w:val="004C7DC8"/>
    <w:rsid w:val="00885E9E"/>
    <w:rsid w:val="00AF5BD2"/>
    <w:rsid w:val="00D77F69"/>
    <w:rsid w:val="00FA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E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5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5E9E"/>
    <w:pPr>
      <w:ind w:left="219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85E9E"/>
    <w:pPr>
      <w:spacing w:line="291" w:lineRule="exact"/>
      <w:jc w:val="center"/>
      <w:outlineLvl w:val="1"/>
    </w:pPr>
    <w:rPr>
      <w:i/>
      <w:sz w:val="28"/>
      <w:szCs w:val="28"/>
    </w:rPr>
  </w:style>
  <w:style w:type="paragraph" w:customStyle="1" w:styleId="Heading2">
    <w:name w:val="Heading 2"/>
    <w:basedOn w:val="a"/>
    <w:uiPriority w:val="1"/>
    <w:qFormat/>
    <w:rsid w:val="00885E9E"/>
    <w:pPr>
      <w:ind w:left="219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85E9E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885E9E"/>
  </w:style>
  <w:style w:type="paragraph" w:styleId="a5">
    <w:name w:val="Balloon Text"/>
    <w:basedOn w:val="a"/>
    <w:link w:val="a6"/>
    <w:uiPriority w:val="99"/>
    <w:semiHidden/>
    <w:unhideWhenUsed/>
    <w:rsid w:val="00FA5A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a3-g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mnaziya3-g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3gornjak.ucoz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«Гимназия № 3»</vt:lpstr>
    </vt:vector>
  </TitlesOfParts>
  <Company/>
  <LinksUpToDate>false</LinksUpToDate>
  <CharactersWithSpaces>27244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«Гимназия № 3»</dc:title>
  <dc:creator>ПК</dc:creator>
  <cp:lastModifiedBy>Админ</cp:lastModifiedBy>
  <cp:revision>4</cp:revision>
  <cp:lastPrinted>2021-01-23T04:22:00Z</cp:lastPrinted>
  <dcterms:created xsi:type="dcterms:W3CDTF">2021-01-22T16:01:00Z</dcterms:created>
  <dcterms:modified xsi:type="dcterms:W3CDTF">2021-01-23T04:23:00Z</dcterms:modified>
</cp:coreProperties>
</file>